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E26" w:rsidRDefault="00732E26" w:rsidP="007E6F0E">
      <w:pPr>
        <w:tabs>
          <w:tab w:val="left" w:pos="-720"/>
        </w:tabs>
        <w:suppressAutoHyphens/>
        <w:spacing w:line="240" w:lineRule="atLeast"/>
        <w:jc w:val="center"/>
        <w:rPr>
          <w:rFonts w:ascii="Times New Roman" w:hAnsi="Times New Roman"/>
          <w:spacing w:val="-3"/>
          <w:u w:val="single"/>
        </w:rPr>
      </w:pPr>
      <w:bookmarkStart w:id="0" w:name="_GoBack"/>
      <w:bookmarkEnd w:id="0"/>
    </w:p>
    <w:p w:rsidR="00AB4BE9" w:rsidRPr="005102CB" w:rsidRDefault="00AB4BE9" w:rsidP="007E6F0E">
      <w:pPr>
        <w:tabs>
          <w:tab w:val="left" w:pos="-720"/>
        </w:tabs>
        <w:suppressAutoHyphens/>
        <w:spacing w:line="240" w:lineRule="atLeast"/>
        <w:jc w:val="center"/>
        <w:rPr>
          <w:rFonts w:ascii="Times New Roman" w:hAnsi="Times New Roman"/>
          <w:spacing w:val="-3"/>
        </w:rPr>
      </w:pPr>
      <w:r w:rsidRPr="005102CB">
        <w:rPr>
          <w:rFonts w:ascii="Times New Roman" w:hAnsi="Times New Roman"/>
          <w:spacing w:val="-3"/>
          <w:u w:val="single"/>
        </w:rPr>
        <w:t>REAL ESTATE SALES CONTRACT</w:t>
      </w:r>
    </w:p>
    <w:p w:rsidR="00F2629D" w:rsidRPr="005102CB" w:rsidRDefault="00F2629D">
      <w:pPr>
        <w:tabs>
          <w:tab w:val="left" w:pos="-720"/>
        </w:tabs>
        <w:suppressAutoHyphens/>
        <w:spacing w:line="240" w:lineRule="atLeast"/>
        <w:jc w:val="both"/>
        <w:rPr>
          <w:rFonts w:ascii="Times New Roman" w:hAnsi="Times New Roman"/>
          <w:spacing w:val="-3"/>
        </w:rPr>
      </w:pPr>
    </w:p>
    <w:p w:rsidR="00AB4BE9" w:rsidRPr="005102CB" w:rsidRDefault="00AB4BE9">
      <w:pPr>
        <w:tabs>
          <w:tab w:val="left" w:pos="-720"/>
        </w:tabs>
        <w:suppressAutoHyphens/>
        <w:spacing w:line="240" w:lineRule="atLeast"/>
        <w:jc w:val="both"/>
        <w:rPr>
          <w:rFonts w:ascii="Times New Roman" w:hAnsi="Times New Roman"/>
          <w:spacing w:val="-3"/>
        </w:rPr>
      </w:pPr>
      <w:r w:rsidRPr="005102CB">
        <w:rPr>
          <w:rFonts w:ascii="Times New Roman" w:hAnsi="Times New Roman"/>
          <w:spacing w:val="-3"/>
        </w:rPr>
        <w:tab/>
        <w:t xml:space="preserve">THIS AGREEMENT, made and entered into </w:t>
      </w:r>
      <w:r w:rsidR="00001842">
        <w:rPr>
          <w:rFonts w:ascii="Times New Roman" w:hAnsi="Times New Roman"/>
          <w:spacing w:val="-3"/>
        </w:rPr>
        <w:t xml:space="preserve">this </w:t>
      </w:r>
      <w:r w:rsidR="00C03464">
        <w:rPr>
          <w:rFonts w:ascii="Times New Roman" w:hAnsi="Times New Roman"/>
          <w:spacing w:val="-3"/>
        </w:rPr>
        <w:t>3</w:t>
      </w:r>
      <w:r w:rsidR="00C03464" w:rsidRPr="00C03464">
        <w:rPr>
          <w:rFonts w:ascii="Times New Roman" w:hAnsi="Times New Roman"/>
          <w:spacing w:val="-3"/>
          <w:vertAlign w:val="superscript"/>
        </w:rPr>
        <w:t>rd</w:t>
      </w:r>
      <w:r w:rsidR="00C03464">
        <w:rPr>
          <w:rFonts w:ascii="Times New Roman" w:hAnsi="Times New Roman"/>
          <w:spacing w:val="-3"/>
        </w:rPr>
        <w:t xml:space="preserve"> </w:t>
      </w:r>
      <w:r w:rsidR="005102CB">
        <w:rPr>
          <w:rFonts w:ascii="Times New Roman" w:hAnsi="Times New Roman"/>
          <w:spacing w:val="-3"/>
        </w:rPr>
        <w:t xml:space="preserve">day of </w:t>
      </w:r>
      <w:r w:rsidR="00C03464">
        <w:rPr>
          <w:rFonts w:ascii="Times New Roman" w:hAnsi="Times New Roman"/>
          <w:spacing w:val="-3"/>
        </w:rPr>
        <w:t>November</w:t>
      </w:r>
      <w:r w:rsidR="00001842">
        <w:rPr>
          <w:rFonts w:ascii="Times New Roman" w:hAnsi="Times New Roman"/>
          <w:spacing w:val="-3"/>
        </w:rPr>
        <w:t>,</w:t>
      </w:r>
      <w:r w:rsidR="005102CB">
        <w:rPr>
          <w:rFonts w:ascii="Times New Roman" w:hAnsi="Times New Roman"/>
          <w:spacing w:val="-3"/>
        </w:rPr>
        <w:t xml:space="preserve"> 20</w:t>
      </w:r>
      <w:r w:rsidR="00051E09">
        <w:rPr>
          <w:rFonts w:ascii="Times New Roman" w:hAnsi="Times New Roman"/>
          <w:spacing w:val="-3"/>
        </w:rPr>
        <w:t>1</w:t>
      </w:r>
      <w:r w:rsidR="00C03464">
        <w:rPr>
          <w:rFonts w:ascii="Times New Roman" w:hAnsi="Times New Roman"/>
          <w:spacing w:val="-3"/>
        </w:rPr>
        <w:t>8</w:t>
      </w:r>
      <w:r w:rsidR="005102CB">
        <w:rPr>
          <w:rFonts w:ascii="Times New Roman" w:hAnsi="Times New Roman"/>
          <w:spacing w:val="-3"/>
        </w:rPr>
        <w:t>,</w:t>
      </w:r>
      <w:r w:rsidRPr="005102CB">
        <w:rPr>
          <w:rFonts w:ascii="Times New Roman" w:hAnsi="Times New Roman"/>
          <w:spacing w:val="-3"/>
        </w:rPr>
        <w:t xml:space="preserve"> by and between </w:t>
      </w:r>
      <w:r w:rsidR="0006086F">
        <w:rPr>
          <w:rFonts w:ascii="Times New Roman" w:hAnsi="Times New Roman"/>
          <w:spacing w:val="-3"/>
        </w:rPr>
        <w:t xml:space="preserve">Milton </w:t>
      </w:r>
      <w:r w:rsidR="00F616A3">
        <w:rPr>
          <w:rFonts w:ascii="Times New Roman" w:hAnsi="Times New Roman"/>
          <w:spacing w:val="-3"/>
        </w:rPr>
        <w:t xml:space="preserve">J. </w:t>
      </w:r>
      <w:proofErr w:type="spellStart"/>
      <w:r w:rsidR="0006086F">
        <w:rPr>
          <w:rFonts w:ascii="Times New Roman" w:hAnsi="Times New Roman"/>
          <w:spacing w:val="-3"/>
        </w:rPr>
        <w:t>Krainbill</w:t>
      </w:r>
      <w:proofErr w:type="spellEnd"/>
      <w:r w:rsidR="0006086F">
        <w:rPr>
          <w:rFonts w:ascii="Times New Roman" w:hAnsi="Times New Roman"/>
          <w:spacing w:val="-3"/>
        </w:rPr>
        <w:t xml:space="preserve"> and Lavonne </w:t>
      </w:r>
      <w:proofErr w:type="spellStart"/>
      <w:r w:rsidR="0006086F">
        <w:rPr>
          <w:rFonts w:ascii="Times New Roman" w:hAnsi="Times New Roman"/>
          <w:spacing w:val="-3"/>
        </w:rPr>
        <w:t>Schuessler</w:t>
      </w:r>
      <w:proofErr w:type="spellEnd"/>
      <w:r w:rsidR="0006086F">
        <w:rPr>
          <w:rFonts w:ascii="Times New Roman" w:hAnsi="Times New Roman"/>
          <w:spacing w:val="-3"/>
        </w:rPr>
        <w:t xml:space="preserve"> Dillon Revocable Living Trust Agreement, dated October 26, 2012,</w:t>
      </w:r>
      <w:r w:rsidR="008656F5">
        <w:rPr>
          <w:rFonts w:ascii="Times New Roman" w:hAnsi="Times New Roman"/>
          <w:spacing w:val="-3"/>
        </w:rPr>
        <w:t xml:space="preserve"> referr</w:t>
      </w:r>
      <w:r w:rsidR="008656F5" w:rsidRPr="005102CB">
        <w:rPr>
          <w:rFonts w:ascii="Times New Roman" w:hAnsi="Times New Roman"/>
          <w:spacing w:val="-3"/>
        </w:rPr>
        <w:t>ed</w:t>
      </w:r>
      <w:r w:rsidR="00C17203" w:rsidRPr="005102CB">
        <w:rPr>
          <w:rFonts w:ascii="Times New Roman" w:hAnsi="Times New Roman"/>
          <w:spacing w:val="-3"/>
        </w:rPr>
        <w:t xml:space="preserve"> to </w:t>
      </w:r>
      <w:r w:rsidR="00C17203">
        <w:rPr>
          <w:rFonts w:ascii="Times New Roman" w:hAnsi="Times New Roman"/>
          <w:spacing w:val="-3"/>
        </w:rPr>
        <w:t xml:space="preserve">collectively </w:t>
      </w:r>
      <w:r w:rsidR="00C17203" w:rsidRPr="005102CB">
        <w:rPr>
          <w:rFonts w:ascii="Times New Roman" w:hAnsi="Times New Roman"/>
          <w:spacing w:val="-3"/>
        </w:rPr>
        <w:t>as "Seller</w:t>
      </w:r>
      <w:r w:rsidR="00C17203">
        <w:rPr>
          <w:rFonts w:ascii="Times New Roman" w:hAnsi="Times New Roman"/>
          <w:spacing w:val="-3"/>
        </w:rPr>
        <w:t xml:space="preserve">," </w:t>
      </w:r>
      <w:r w:rsidRPr="005102CB">
        <w:rPr>
          <w:rFonts w:ascii="Times New Roman" w:hAnsi="Times New Roman"/>
          <w:spacing w:val="-3"/>
        </w:rPr>
        <w:t>and</w:t>
      </w:r>
      <w:r w:rsidR="00E603D5">
        <w:rPr>
          <w:rFonts w:ascii="Times New Roman" w:hAnsi="Times New Roman"/>
          <w:spacing w:val="-3"/>
        </w:rPr>
        <w:t xml:space="preserve"> </w:t>
      </w:r>
      <w:r w:rsidR="0009224C">
        <w:rPr>
          <w:rFonts w:ascii="Times New Roman" w:hAnsi="Times New Roman"/>
          <w:spacing w:val="-3"/>
        </w:rPr>
        <w:t>____________________________________</w:t>
      </w:r>
      <w:r w:rsidR="00D3280F">
        <w:rPr>
          <w:rFonts w:ascii="Times New Roman" w:hAnsi="Times New Roman"/>
          <w:spacing w:val="-3"/>
        </w:rPr>
        <w:t xml:space="preserve">, </w:t>
      </w:r>
      <w:r w:rsidRPr="005102CB">
        <w:rPr>
          <w:rFonts w:ascii="Times New Roman" w:hAnsi="Times New Roman"/>
          <w:spacing w:val="-3"/>
        </w:rPr>
        <w:t>hereinafter referred to as "Buyer</w:t>
      </w:r>
      <w:r w:rsidR="00C20455">
        <w:rPr>
          <w:rFonts w:ascii="Times New Roman" w:hAnsi="Times New Roman"/>
          <w:spacing w:val="-3"/>
        </w:rPr>
        <w:t>."</w:t>
      </w:r>
    </w:p>
    <w:p w:rsidR="00AB4BE9" w:rsidRPr="005102CB" w:rsidRDefault="00AB4BE9">
      <w:pPr>
        <w:tabs>
          <w:tab w:val="left" w:pos="-720"/>
        </w:tabs>
        <w:suppressAutoHyphens/>
        <w:spacing w:line="240" w:lineRule="atLeast"/>
        <w:jc w:val="both"/>
        <w:rPr>
          <w:rFonts w:ascii="Times New Roman" w:hAnsi="Times New Roman"/>
          <w:spacing w:val="-3"/>
        </w:rPr>
      </w:pPr>
    </w:p>
    <w:p w:rsidR="00AB4BE9" w:rsidRDefault="00AB4BE9">
      <w:pPr>
        <w:tabs>
          <w:tab w:val="left" w:pos="-720"/>
        </w:tabs>
        <w:suppressAutoHyphens/>
        <w:spacing w:line="240" w:lineRule="atLeast"/>
        <w:jc w:val="both"/>
        <w:rPr>
          <w:rFonts w:ascii="Times New Roman" w:hAnsi="Times New Roman"/>
          <w:spacing w:val="-3"/>
        </w:rPr>
      </w:pPr>
      <w:r w:rsidRPr="005102CB">
        <w:rPr>
          <w:rFonts w:ascii="Times New Roman" w:hAnsi="Times New Roman"/>
          <w:spacing w:val="-3"/>
        </w:rPr>
        <w:tab/>
        <w:t>WITNESSETH, that Seller hereby agree</w:t>
      </w:r>
      <w:r w:rsidR="00156212">
        <w:rPr>
          <w:rFonts w:ascii="Times New Roman" w:hAnsi="Times New Roman"/>
          <w:spacing w:val="-3"/>
        </w:rPr>
        <w:t>s</w:t>
      </w:r>
      <w:r w:rsidRPr="005102CB">
        <w:rPr>
          <w:rFonts w:ascii="Times New Roman" w:hAnsi="Times New Roman"/>
          <w:spacing w:val="-3"/>
        </w:rPr>
        <w:t xml:space="preserve"> to sell and convey, by a good and sufficient Warranty Deed to the Buyer, in the manner and form directed by Buyer; and Buyer agrees to purchase all of the followin</w:t>
      </w:r>
      <w:r w:rsidR="009329CF">
        <w:rPr>
          <w:rFonts w:ascii="Times New Roman" w:hAnsi="Times New Roman"/>
          <w:spacing w:val="-3"/>
        </w:rPr>
        <w:t>g described real estate, to wit:</w:t>
      </w:r>
    </w:p>
    <w:p w:rsidR="00C17203" w:rsidRPr="005102CB" w:rsidRDefault="00C17203">
      <w:pPr>
        <w:tabs>
          <w:tab w:val="left" w:pos="-720"/>
        </w:tabs>
        <w:suppressAutoHyphens/>
        <w:spacing w:line="240" w:lineRule="atLeast"/>
        <w:jc w:val="both"/>
        <w:rPr>
          <w:rFonts w:ascii="Times New Roman" w:hAnsi="Times New Roman"/>
          <w:spacing w:val="-3"/>
        </w:rPr>
      </w:pPr>
    </w:p>
    <w:p w:rsidR="0016191A" w:rsidRPr="0016191A" w:rsidRDefault="0016191A" w:rsidP="0016191A">
      <w:pPr>
        <w:tabs>
          <w:tab w:val="left" w:pos="-720"/>
        </w:tabs>
        <w:suppressAutoHyphens/>
        <w:spacing w:line="240" w:lineRule="atLeast"/>
        <w:ind w:left="720" w:right="630" w:hanging="720"/>
        <w:jc w:val="both"/>
        <w:rPr>
          <w:rFonts w:ascii="Times New Roman" w:hAnsi="Times New Roman"/>
          <w:spacing w:val="-3"/>
        </w:rPr>
      </w:pPr>
      <w:r>
        <w:rPr>
          <w:rFonts w:ascii="Times New Roman" w:hAnsi="Times New Roman"/>
          <w:spacing w:val="-3"/>
        </w:rPr>
        <w:tab/>
      </w:r>
      <w:r w:rsidRPr="0016191A">
        <w:rPr>
          <w:rFonts w:ascii="Times New Roman" w:hAnsi="Times New Roman"/>
          <w:spacing w:val="-3"/>
        </w:rPr>
        <w:t>A tract of land in the South Half (S-1/2) of the Southwest Quarter (SW-1/4) and the SW-1/4 of the Southeast Quarter (SE-1/4) of Section 5, Township 3 South, Range 5 East, of the 6th P.M., in Washington County, Kansas, being more fully described as follows:</w:t>
      </w:r>
    </w:p>
    <w:p w:rsidR="0016191A" w:rsidRDefault="0016191A" w:rsidP="0016191A">
      <w:pPr>
        <w:tabs>
          <w:tab w:val="left" w:pos="-720"/>
        </w:tabs>
        <w:suppressAutoHyphens/>
        <w:spacing w:line="240" w:lineRule="atLeast"/>
        <w:ind w:left="720" w:right="630" w:hanging="720"/>
        <w:jc w:val="both"/>
        <w:rPr>
          <w:rFonts w:ascii="Times New Roman" w:hAnsi="Times New Roman"/>
          <w:spacing w:val="-3"/>
        </w:rPr>
      </w:pPr>
    </w:p>
    <w:p w:rsidR="0016191A" w:rsidRPr="0016191A" w:rsidRDefault="0016191A" w:rsidP="0016191A">
      <w:pPr>
        <w:tabs>
          <w:tab w:val="left" w:pos="-720"/>
        </w:tabs>
        <w:suppressAutoHyphens/>
        <w:spacing w:line="240" w:lineRule="atLeast"/>
        <w:ind w:left="720" w:right="630" w:hanging="720"/>
        <w:jc w:val="both"/>
        <w:rPr>
          <w:rFonts w:ascii="Times New Roman" w:hAnsi="Times New Roman"/>
          <w:spacing w:val="-3"/>
        </w:rPr>
      </w:pPr>
      <w:r>
        <w:rPr>
          <w:rFonts w:ascii="Times New Roman" w:hAnsi="Times New Roman"/>
          <w:spacing w:val="-3"/>
        </w:rPr>
        <w:tab/>
      </w:r>
      <w:r w:rsidRPr="0016191A">
        <w:rPr>
          <w:rFonts w:ascii="Times New Roman" w:hAnsi="Times New Roman"/>
          <w:spacing w:val="-3"/>
        </w:rPr>
        <w:t>BEGINNING at the Northwest (NW) corner of the S-1/2 of said SW-1/4, point being marked with a 4" x 10" Limestone with a 1/2" x 30" rebar on the East side; THENCE North 88°11'55" East along the North Line of the S-1/2 of said SW-1/4 through a 1/2" x 30" rebar with plastic cap (w/PC) at 2684.13 feet for a distance of 2707.63 to the Northeast (NE) corner of the S-1/2 of said SW-1/4; THENCE North 87°55'15" East along the North line of the SW-1/4 of said SE-1/4 for 289.22 feet to a calculated point on the centerline of the Little Blue River; THENCE along the centerline of said Little Blue River for the following four courses: South 59°04'10" East for 240.00 feet to a calculated point; THENCE North 84°08'28" East for 300.00 feet to a calculated point; THENCE South 67°53'00" East for 300.00 feet to a calculated point; THENCE South 37°31'52" East for 450.00 feet to a calculated point on the East line of the SW-1/4 of said SE-1/4; THENCE South 02°00'31" East along said East line for 268.97 feet to a point on the centerline of the Little Blue River; THENCE South 18°17'16" West along said centerline for 475.67 feet to a calculated point on the South line of the SW-1/4 of said SE-1/4; THENCE South 87°56'35" West along said South line for 1163.92 feet to the Southeast (SE) corner of said SW-1/4, point being marked by a 1/2" x 30" rebar with aluminum cap (w/AC); THENCE Continuing South 87°56'35" West along the South line of said SW-1/4 for 2723.30 feet to the Southwest (SW) corner of said SW-1/4, point being marked with a 1/2" iron pin (IP) w/AC; THENCE North 01°10'17" West along the West line of the S-1/2 of said SW-1/4 for 1327.18 feet to the POINT OF BEGINNING. Containing 116.85 acres more or less</w:t>
      </w:r>
      <w:r>
        <w:rPr>
          <w:rFonts w:ascii="Times New Roman" w:hAnsi="Times New Roman"/>
          <w:spacing w:val="-3"/>
        </w:rPr>
        <w:t>; and,</w:t>
      </w:r>
    </w:p>
    <w:p w:rsidR="0016191A" w:rsidRPr="0016191A" w:rsidRDefault="0016191A" w:rsidP="0016191A">
      <w:pPr>
        <w:tabs>
          <w:tab w:val="left" w:pos="-720"/>
        </w:tabs>
        <w:suppressAutoHyphens/>
        <w:spacing w:line="240" w:lineRule="atLeast"/>
        <w:ind w:left="720" w:right="630" w:hanging="720"/>
        <w:jc w:val="both"/>
        <w:rPr>
          <w:rFonts w:ascii="Times New Roman" w:hAnsi="Times New Roman"/>
          <w:spacing w:val="-3"/>
        </w:rPr>
      </w:pPr>
    </w:p>
    <w:p w:rsidR="0016191A" w:rsidRDefault="0016191A" w:rsidP="0016191A">
      <w:pPr>
        <w:tabs>
          <w:tab w:val="left" w:pos="-720"/>
        </w:tabs>
        <w:suppressAutoHyphens/>
        <w:spacing w:line="240" w:lineRule="atLeast"/>
        <w:ind w:left="720" w:right="630" w:hanging="720"/>
        <w:jc w:val="both"/>
        <w:rPr>
          <w:rFonts w:ascii="Times New Roman" w:hAnsi="Times New Roman"/>
          <w:spacing w:val="-3"/>
        </w:rPr>
      </w:pPr>
      <w:r>
        <w:rPr>
          <w:rFonts w:ascii="Times New Roman" w:hAnsi="Times New Roman"/>
          <w:spacing w:val="-3"/>
        </w:rPr>
        <w:tab/>
      </w:r>
      <w:r w:rsidRPr="0016191A">
        <w:rPr>
          <w:rFonts w:ascii="Times New Roman" w:hAnsi="Times New Roman"/>
          <w:spacing w:val="-3"/>
        </w:rPr>
        <w:t>A tract of land in the Northwest Quarter (NW-1/4) of the Southeast Quarter (SE-1/4) of Section 5, Township 3 South, Range 5 East, of the 6th P.M., in Washington County, Kansas, being more fully described as follows:</w:t>
      </w:r>
    </w:p>
    <w:p w:rsidR="0016191A" w:rsidRPr="0016191A" w:rsidRDefault="0016191A" w:rsidP="0016191A">
      <w:pPr>
        <w:tabs>
          <w:tab w:val="left" w:pos="-720"/>
        </w:tabs>
        <w:suppressAutoHyphens/>
        <w:spacing w:line="240" w:lineRule="atLeast"/>
        <w:ind w:left="720" w:right="630" w:hanging="720"/>
        <w:jc w:val="both"/>
        <w:rPr>
          <w:rFonts w:ascii="Times New Roman" w:hAnsi="Times New Roman"/>
          <w:spacing w:val="-3"/>
        </w:rPr>
      </w:pPr>
    </w:p>
    <w:p w:rsidR="00AB4BE9" w:rsidRDefault="0016191A" w:rsidP="0016191A">
      <w:pPr>
        <w:tabs>
          <w:tab w:val="left" w:pos="-720"/>
        </w:tabs>
        <w:suppressAutoHyphens/>
        <w:spacing w:line="240" w:lineRule="atLeast"/>
        <w:ind w:left="720" w:right="630" w:hanging="720"/>
        <w:jc w:val="both"/>
        <w:rPr>
          <w:rFonts w:ascii="Times New Roman" w:hAnsi="Times New Roman"/>
          <w:spacing w:val="-3"/>
        </w:rPr>
      </w:pPr>
      <w:r>
        <w:rPr>
          <w:rFonts w:ascii="Times New Roman" w:hAnsi="Times New Roman"/>
          <w:spacing w:val="-3"/>
        </w:rPr>
        <w:tab/>
      </w:r>
      <w:r w:rsidRPr="0016191A">
        <w:rPr>
          <w:rFonts w:ascii="Times New Roman" w:hAnsi="Times New Roman"/>
          <w:spacing w:val="-3"/>
        </w:rPr>
        <w:t xml:space="preserve">STARTING at the Northwest (NW) corner of said SE-1/4, point being marked with a 1/2" x 30" rebar with aluminum cap (w/AC); THENCE South 02°42'55" East along the West line of the NW-1/4 of said SE-1/4 for 327.80 feet to the POINT OF BEGINNING, point being marked with a 1/2" x 30" rebar with plastic cap (w/PC); </w:t>
      </w:r>
      <w:r w:rsidRPr="0016191A">
        <w:rPr>
          <w:rFonts w:ascii="Times New Roman" w:hAnsi="Times New Roman"/>
          <w:spacing w:val="-3"/>
        </w:rPr>
        <w:lastRenderedPageBreak/>
        <w:t>THENCE Continuing South 02°42'55" East along said West line for 983.40 feet to the Southwest (SW) corner of the NW-1/4 of said SE-1/4; THENCE North 87°55'15" East along the South line of the NW-1/4 of said SE-1/4 for 289.22 feet to a calculated point on the centerline of the Little Blue River; THENCE along the centerline of said Little Blue River for the following three courses: North 24°52'56" West for 290.00 feet to a calculated point; THENCE North 02°33'05" West for 400.00 feet to a calculated point; THENCE North 30°11'25" East for 370.00 feet to a calculated point on the North line of the South Half (S-1/2) of the North Half (N-1/2) of the NW-1/4 of said SE-1/4; THENCE South 88°23'48" West along said North line for 382.00 feet to the POINT OF BEGINNING. Containing 5.13 acres more or less</w:t>
      </w:r>
      <w:r>
        <w:rPr>
          <w:rFonts w:ascii="Times New Roman" w:hAnsi="Times New Roman"/>
          <w:spacing w:val="-3"/>
        </w:rPr>
        <w:t>, and,</w:t>
      </w:r>
    </w:p>
    <w:p w:rsidR="0016191A" w:rsidRDefault="0016191A" w:rsidP="0016191A">
      <w:pPr>
        <w:tabs>
          <w:tab w:val="left" w:pos="-720"/>
        </w:tabs>
        <w:suppressAutoHyphens/>
        <w:spacing w:line="240" w:lineRule="atLeast"/>
        <w:ind w:left="720" w:right="630" w:hanging="720"/>
        <w:jc w:val="both"/>
        <w:rPr>
          <w:rFonts w:ascii="Times New Roman" w:hAnsi="Times New Roman"/>
          <w:spacing w:val="-3"/>
        </w:rPr>
      </w:pPr>
    </w:p>
    <w:p w:rsidR="0016191A" w:rsidRDefault="0016191A" w:rsidP="0016191A">
      <w:pPr>
        <w:tabs>
          <w:tab w:val="left" w:pos="-720"/>
        </w:tabs>
        <w:suppressAutoHyphens/>
        <w:spacing w:line="240" w:lineRule="atLeast"/>
        <w:ind w:left="720" w:right="630" w:hanging="720"/>
        <w:jc w:val="both"/>
        <w:rPr>
          <w:rFonts w:ascii="Times New Roman" w:hAnsi="Times New Roman"/>
          <w:spacing w:val="-3"/>
        </w:rPr>
      </w:pPr>
      <w:r>
        <w:rPr>
          <w:rFonts w:ascii="Times New Roman" w:hAnsi="Times New Roman"/>
          <w:spacing w:val="-3"/>
        </w:rPr>
        <w:tab/>
      </w:r>
      <w:r w:rsidRPr="0016191A">
        <w:rPr>
          <w:rFonts w:ascii="Times New Roman" w:hAnsi="Times New Roman"/>
          <w:spacing w:val="-3"/>
        </w:rPr>
        <w:t>A tract of land in the West Half (W-1/2) of the Northeast Quarter (NE-1/4) and the East Half (E-1/2) of the Northwest Quarter (NW-1/4) of Section 8, Township 3 South, Range 5 East, of the 6th P.M., in Washington County, Kansas, being more fully described as follows:</w:t>
      </w:r>
    </w:p>
    <w:p w:rsidR="0016191A" w:rsidRPr="0016191A" w:rsidRDefault="0016191A" w:rsidP="0016191A">
      <w:pPr>
        <w:tabs>
          <w:tab w:val="left" w:pos="-720"/>
        </w:tabs>
        <w:suppressAutoHyphens/>
        <w:spacing w:line="240" w:lineRule="atLeast"/>
        <w:ind w:left="720" w:right="630" w:hanging="720"/>
        <w:jc w:val="both"/>
        <w:rPr>
          <w:rFonts w:ascii="Times New Roman" w:hAnsi="Times New Roman"/>
          <w:spacing w:val="-3"/>
        </w:rPr>
      </w:pPr>
    </w:p>
    <w:p w:rsidR="0016191A" w:rsidRDefault="0016191A" w:rsidP="0016191A">
      <w:pPr>
        <w:tabs>
          <w:tab w:val="left" w:pos="-720"/>
        </w:tabs>
        <w:suppressAutoHyphens/>
        <w:spacing w:line="240" w:lineRule="atLeast"/>
        <w:ind w:left="720" w:right="630" w:hanging="720"/>
        <w:jc w:val="both"/>
        <w:rPr>
          <w:rFonts w:ascii="Times New Roman" w:hAnsi="Times New Roman"/>
          <w:spacing w:val="-3"/>
        </w:rPr>
      </w:pPr>
      <w:r>
        <w:rPr>
          <w:rFonts w:ascii="Times New Roman" w:hAnsi="Times New Roman"/>
          <w:spacing w:val="-3"/>
        </w:rPr>
        <w:tab/>
      </w:r>
      <w:r w:rsidRPr="0016191A">
        <w:rPr>
          <w:rFonts w:ascii="Times New Roman" w:hAnsi="Times New Roman"/>
          <w:spacing w:val="-3"/>
        </w:rPr>
        <w:t>STARTING at the Northwest (NW) corner of said NE-1/4, point being marked with a 1/2" x 30" rebar with aluminum cap (w/AC); THENCE North 87°56'35" East along the North line of the W-1/2 of said NE-1/4 for 165.00 feet to the POINT OF BEGINNING, point being marked with a 1/2" x 30" rebar with plastic cap (w/PC) and being on the centerline of Lane Branch Creek; THENCE Continuing North 87°56'35" East along said North line for 998.92 feet to a calculated point on the centerline of the Little Blue River; THENCE along the centerline of said Little Blue River for the following three courses: South 21°58'29" West for 250.00 feet to a calculated point; THENCE South 27°31'08" West for 1200.00 feet to a calculated point; THENCE South 32°50'58" West for 380.00 feet to a calculated point;</w:t>
      </w:r>
      <w:r w:rsidR="00D9780C">
        <w:rPr>
          <w:rFonts w:ascii="Times New Roman" w:hAnsi="Times New Roman"/>
          <w:spacing w:val="-3"/>
        </w:rPr>
        <w:t xml:space="preserve"> </w:t>
      </w:r>
      <w:r w:rsidRPr="0016191A">
        <w:rPr>
          <w:rFonts w:ascii="Times New Roman" w:hAnsi="Times New Roman"/>
          <w:spacing w:val="-3"/>
        </w:rPr>
        <w:t>THENCE North 85°08'55" West for 754.00 feet to a calculated point on the centerline of Lane Branch Creek; THENCE along the centerline of said Lane Branch Creek for the following eleven courses: North 13°35'31" East for 329.50 feet to a calculated point; THENCE North 19°21'41" East for 371.00 feet to a calculated point; THENCE North 33°06'55" East for 302.00 feet to a calculated point; THENCE North 01°43'31" West for 206.00 feet to a calculated point; THENCE North 22°42'41" East for 57.00 feet to a calculated point; THENCE South 86°21'40" East for 62.00 feet to a calculated point; THENCE South 13°53'17" East for 143.00 feet to a calculated point; THENCE North 66°59'44" East for 75.00 feet to a calculated point; THENCE North 21°19'02" East for 128.00 feet to a calculated point; THENCE North 09°46'52" East for 120.00 feet to a calculated point; THENCE North 01°42'01" West for 210.00 feet to the POINT OF BEGINNING. Containing 33.08 acres more or less.</w:t>
      </w:r>
    </w:p>
    <w:p w:rsidR="0016191A" w:rsidRPr="005102CB" w:rsidRDefault="0016191A" w:rsidP="0016191A">
      <w:pPr>
        <w:tabs>
          <w:tab w:val="left" w:pos="-720"/>
        </w:tabs>
        <w:suppressAutoHyphens/>
        <w:spacing w:line="240" w:lineRule="atLeast"/>
        <w:ind w:left="720" w:right="630" w:hanging="720"/>
        <w:jc w:val="both"/>
        <w:rPr>
          <w:rFonts w:ascii="Times New Roman" w:hAnsi="Times New Roman"/>
          <w:spacing w:val="-3"/>
        </w:rPr>
      </w:pPr>
    </w:p>
    <w:p w:rsidR="000C45DF" w:rsidRDefault="00AB4BE9" w:rsidP="000C45DF">
      <w:pPr>
        <w:tabs>
          <w:tab w:val="left" w:pos="-720"/>
        </w:tabs>
        <w:suppressAutoHyphens/>
        <w:spacing w:line="240" w:lineRule="atLeast"/>
        <w:jc w:val="both"/>
        <w:rPr>
          <w:rFonts w:ascii="Times New Roman" w:hAnsi="Times New Roman"/>
          <w:spacing w:val="-3"/>
        </w:rPr>
      </w:pPr>
      <w:r w:rsidRPr="005102CB">
        <w:rPr>
          <w:rFonts w:ascii="Times New Roman" w:hAnsi="Times New Roman"/>
          <w:spacing w:val="-3"/>
        </w:rPr>
        <w:tab/>
      </w:r>
      <w:r w:rsidR="000C45DF" w:rsidRPr="005102CB">
        <w:rPr>
          <w:rFonts w:ascii="Times New Roman" w:hAnsi="Times New Roman"/>
          <w:spacing w:val="-3"/>
        </w:rPr>
        <w:t>1.</w:t>
      </w:r>
      <w:r w:rsidR="000C45DF" w:rsidRPr="005102CB">
        <w:rPr>
          <w:rFonts w:ascii="Times New Roman" w:hAnsi="Times New Roman"/>
          <w:spacing w:val="-3"/>
        </w:rPr>
        <w:tab/>
      </w:r>
      <w:r w:rsidR="000C45DF" w:rsidRPr="005102CB">
        <w:rPr>
          <w:rFonts w:ascii="Times New Roman" w:hAnsi="Times New Roman"/>
          <w:spacing w:val="-3"/>
          <w:u w:val="single"/>
        </w:rPr>
        <w:t>PRICE:</w:t>
      </w:r>
      <w:r w:rsidR="000C45DF">
        <w:rPr>
          <w:rFonts w:ascii="Times New Roman" w:hAnsi="Times New Roman"/>
          <w:spacing w:val="-3"/>
        </w:rPr>
        <w:t xml:space="preserve">    The total purchase price of _________</w:t>
      </w:r>
      <w:r w:rsidR="00F647AF">
        <w:rPr>
          <w:rFonts w:ascii="Times New Roman" w:hAnsi="Times New Roman"/>
          <w:spacing w:val="-3"/>
        </w:rPr>
        <w:t>______</w:t>
      </w:r>
      <w:r w:rsidR="000C45DF">
        <w:rPr>
          <w:rFonts w:ascii="Times New Roman" w:hAnsi="Times New Roman"/>
          <w:spacing w:val="-3"/>
        </w:rPr>
        <w:t xml:space="preserve">__________ shall be paid by Buyer as hereinafter provided:  </w:t>
      </w:r>
    </w:p>
    <w:p w:rsidR="000C45DF" w:rsidRDefault="000C45DF" w:rsidP="000C45DF">
      <w:pPr>
        <w:tabs>
          <w:tab w:val="left" w:pos="-720"/>
        </w:tabs>
        <w:suppressAutoHyphens/>
        <w:spacing w:line="240" w:lineRule="atLeast"/>
        <w:jc w:val="both"/>
        <w:rPr>
          <w:rFonts w:ascii="Times New Roman" w:hAnsi="Times New Roman"/>
          <w:spacing w:val="-3"/>
        </w:rPr>
      </w:pPr>
    </w:p>
    <w:p w:rsidR="000C45DF" w:rsidRDefault="0039138E" w:rsidP="000C45DF">
      <w:pPr>
        <w:numPr>
          <w:ilvl w:val="0"/>
          <w:numId w:val="5"/>
        </w:numPr>
        <w:tabs>
          <w:tab w:val="left" w:pos="-720"/>
        </w:tabs>
        <w:suppressAutoHyphens/>
        <w:spacing w:line="240" w:lineRule="atLeast"/>
        <w:ind w:left="2160" w:right="720" w:hanging="720"/>
        <w:jc w:val="both"/>
        <w:rPr>
          <w:rFonts w:ascii="Times New Roman" w:hAnsi="Times New Roman"/>
          <w:spacing w:val="-3"/>
        </w:rPr>
      </w:pPr>
      <w:r>
        <w:rPr>
          <w:rFonts w:ascii="Times New Roman" w:hAnsi="Times New Roman"/>
          <w:spacing w:val="-3"/>
        </w:rPr>
        <w:t xml:space="preserve">The sum </w:t>
      </w:r>
      <w:r w:rsidR="00C17203">
        <w:rPr>
          <w:rFonts w:ascii="Times New Roman" w:hAnsi="Times New Roman"/>
          <w:spacing w:val="-3"/>
        </w:rPr>
        <w:t xml:space="preserve">of ten percent (10%) of the total agreed upon sales price </w:t>
      </w:r>
      <w:r w:rsidR="000C45DF">
        <w:rPr>
          <w:rFonts w:ascii="Times New Roman" w:hAnsi="Times New Roman"/>
          <w:spacing w:val="-3"/>
        </w:rPr>
        <w:t xml:space="preserve"> down upon the execution of this agreement to be paid to the escrow agent named herein to be held and applied to the purchase price as hereinafter set out; and, </w:t>
      </w:r>
    </w:p>
    <w:p w:rsidR="000C45DF" w:rsidRDefault="000C45DF" w:rsidP="000C45DF">
      <w:pPr>
        <w:tabs>
          <w:tab w:val="left" w:pos="-720"/>
        </w:tabs>
        <w:suppressAutoHyphens/>
        <w:spacing w:line="240" w:lineRule="atLeast"/>
        <w:ind w:left="2160" w:right="720"/>
        <w:jc w:val="both"/>
        <w:rPr>
          <w:rFonts w:ascii="Times New Roman" w:hAnsi="Times New Roman"/>
          <w:spacing w:val="-3"/>
        </w:rPr>
      </w:pPr>
    </w:p>
    <w:p w:rsidR="00F616A3" w:rsidRDefault="000C45DF" w:rsidP="00F616A3">
      <w:pPr>
        <w:numPr>
          <w:ilvl w:val="0"/>
          <w:numId w:val="5"/>
        </w:numPr>
        <w:tabs>
          <w:tab w:val="left" w:pos="-720"/>
        </w:tabs>
        <w:suppressAutoHyphens/>
        <w:spacing w:line="240" w:lineRule="atLeast"/>
        <w:ind w:left="2160" w:right="720" w:hanging="720"/>
        <w:jc w:val="both"/>
        <w:rPr>
          <w:rFonts w:ascii="Times New Roman" w:hAnsi="Times New Roman"/>
          <w:spacing w:val="-3"/>
        </w:rPr>
      </w:pPr>
      <w:r w:rsidRPr="00C9439B">
        <w:rPr>
          <w:rFonts w:ascii="Times New Roman" w:hAnsi="Times New Roman"/>
          <w:spacing w:val="-3"/>
        </w:rPr>
        <w:lastRenderedPageBreak/>
        <w:t xml:space="preserve">The remaining </w:t>
      </w:r>
      <w:r>
        <w:rPr>
          <w:rFonts w:ascii="Times New Roman" w:hAnsi="Times New Roman"/>
          <w:spacing w:val="-3"/>
        </w:rPr>
        <w:t>balance o</w:t>
      </w:r>
      <w:r w:rsidRPr="00C9439B">
        <w:rPr>
          <w:rFonts w:ascii="Times New Roman" w:hAnsi="Times New Roman"/>
          <w:spacing w:val="-3"/>
        </w:rPr>
        <w:t xml:space="preserve">f </w:t>
      </w:r>
      <w:r>
        <w:rPr>
          <w:rFonts w:ascii="Times New Roman" w:hAnsi="Times New Roman"/>
          <w:spacing w:val="-3"/>
        </w:rPr>
        <w:t>the purchase price</w:t>
      </w:r>
      <w:r w:rsidR="002E6F95">
        <w:rPr>
          <w:rFonts w:ascii="Times New Roman" w:hAnsi="Times New Roman"/>
          <w:spacing w:val="-3"/>
        </w:rPr>
        <w:t>, plus any adjustments required under this contract,</w:t>
      </w:r>
      <w:r>
        <w:rPr>
          <w:rFonts w:ascii="Times New Roman" w:hAnsi="Times New Roman"/>
          <w:spacing w:val="-3"/>
        </w:rPr>
        <w:t xml:space="preserve"> </w:t>
      </w:r>
      <w:r w:rsidRPr="00C9439B">
        <w:rPr>
          <w:rFonts w:ascii="Times New Roman" w:hAnsi="Times New Roman"/>
          <w:spacing w:val="-3"/>
        </w:rPr>
        <w:t>to be paid at closing to the escrow agent</w:t>
      </w:r>
      <w:r>
        <w:rPr>
          <w:rFonts w:ascii="Times New Roman" w:hAnsi="Times New Roman"/>
          <w:spacing w:val="-3"/>
        </w:rPr>
        <w:t xml:space="preserve"> named herein </w:t>
      </w:r>
      <w:r w:rsidRPr="00C9439B">
        <w:rPr>
          <w:rFonts w:ascii="Times New Roman" w:hAnsi="Times New Roman"/>
          <w:spacing w:val="-3"/>
          <w:u w:val="single"/>
        </w:rPr>
        <w:t>by certified monies</w:t>
      </w:r>
      <w:r>
        <w:rPr>
          <w:rFonts w:ascii="Times New Roman" w:hAnsi="Times New Roman"/>
          <w:spacing w:val="-3"/>
        </w:rPr>
        <w:t>.</w:t>
      </w:r>
    </w:p>
    <w:p w:rsidR="00F616A3" w:rsidRDefault="00F616A3" w:rsidP="00F616A3">
      <w:pPr>
        <w:pStyle w:val="ListParagraph"/>
        <w:rPr>
          <w:rFonts w:ascii="Times New Roman" w:hAnsi="Times New Roman"/>
          <w:spacing w:val="-3"/>
        </w:rPr>
      </w:pPr>
    </w:p>
    <w:p w:rsidR="00F616A3" w:rsidRDefault="00F616A3" w:rsidP="00F616A3">
      <w:pPr>
        <w:numPr>
          <w:ilvl w:val="0"/>
          <w:numId w:val="5"/>
        </w:numPr>
        <w:tabs>
          <w:tab w:val="left" w:pos="-720"/>
        </w:tabs>
        <w:suppressAutoHyphens/>
        <w:spacing w:line="240" w:lineRule="atLeast"/>
        <w:ind w:left="2160" w:right="720" w:hanging="720"/>
        <w:jc w:val="both"/>
        <w:rPr>
          <w:rFonts w:ascii="Times New Roman" w:hAnsi="Times New Roman"/>
          <w:spacing w:val="-3"/>
        </w:rPr>
      </w:pPr>
      <w:r w:rsidRPr="00F616A3">
        <w:rPr>
          <w:rFonts w:ascii="Times New Roman" w:hAnsi="Times New Roman"/>
          <w:spacing w:val="-3"/>
        </w:rPr>
        <w:t xml:space="preserve">All payments made under this contract shall be made payable to Escrow Agent named herein.  Further, the Buyer's payment at the time of closing shall be in the form of a money order, cashier's check or other certified funds. </w:t>
      </w:r>
    </w:p>
    <w:p w:rsidR="00F616A3" w:rsidRPr="00F616A3" w:rsidRDefault="00F616A3" w:rsidP="00F616A3">
      <w:pPr>
        <w:tabs>
          <w:tab w:val="left" w:pos="-720"/>
        </w:tabs>
        <w:suppressAutoHyphens/>
        <w:spacing w:line="240" w:lineRule="atLeast"/>
        <w:ind w:right="720"/>
        <w:jc w:val="both"/>
        <w:rPr>
          <w:rFonts w:ascii="Times New Roman" w:hAnsi="Times New Roman"/>
          <w:spacing w:val="-3"/>
        </w:rPr>
      </w:pPr>
    </w:p>
    <w:p w:rsidR="001C0ECF" w:rsidRDefault="000C45DF" w:rsidP="005B4381">
      <w:pPr>
        <w:tabs>
          <w:tab w:val="left" w:pos="-720"/>
        </w:tabs>
        <w:suppressAutoHyphens/>
        <w:spacing w:line="240" w:lineRule="atLeast"/>
        <w:jc w:val="both"/>
        <w:rPr>
          <w:rFonts w:ascii="Times New Roman" w:hAnsi="Times New Roman"/>
          <w:spacing w:val="-3"/>
        </w:rPr>
      </w:pPr>
      <w:r w:rsidRPr="005102CB">
        <w:rPr>
          <w:rFonts w:ascii="Times New Roman" w:hAnsi="Times New Roman"/>
          <w:spacing w:val="-3"/>
        </w:rPr>
        <w:tab/>
        <w:t>2.</w:t>
      </w:r>
      <w:r w:rsidRPr="005102CB">
        <w:rPr>
          <w:rFonts w:ascii="Times New Roman" w:hAnsi="Times New Roman"/>
          <w:spacing w:val="-3"/>
        </w:rPr>
        <w:tab/>
      </w:r>
      <w:r w:rsidRPr="005102CB">
        <w:rPr>
          <w:rFonts w:ascii="Times New Roman" w:hAnsi="Times New Roman"/>
          <w:spacing w:val="-3"/>
          <w:u w:val="single"/>
        </w:rPr>
        <w:t>MARKETABLE TITLE:</w:t>
      </w:r>
      <w:r w:rsidR="00F616A3">
        <w:rPr>
          <w:rFonts w:ascii="Times New Roman" w:hAnsi="Times New Roman"/>
          <w:spacing w:val="-3"/>
        </w:rPr>
        <w:t xml:space="preserve">   </w:t>
      </w:r>
      <w:r w:rsidR="005B4381" w:rsidRPr="00832CF8">
        <w:rPr>
          <w:rFonts w:ascii="Times New Roman" w:hAnsi="Times New Roman"/>
          <w:spacing w:val="-3"/>
        </w:rPr>
        <w:t>Seller</w:t>
      </w:r>
      <w:r w:rsidR="00542565" w:rsidRPr="00832CF8">
        <w:rPr>
          <w:rFonts w:ascii="Times New Roman" w:hAnsi="Times New Roman"/>
          <w:spacing w:val="-3"/>
        </w:rPr>
        <w:fldChar w:fldCharType="begin"/>
      </w:r>
      <w:r w:rsidR="005B4381" w:rsidRPr="00832CF8">
        <w:rPr>
          <w:rFonts w:ascii="Times New Roman" w:hAnsi="Times New Roman"/>
          <w:spacing w:val="-3"/>
        </w:rPr>
        <w:instrText>fillin "" \d ""</w:instrText>
      </w:r>
      <w:r w:rsidR="00542565" w:rsidRPr="00832CF8">
        <w:rPr>
          <w:rFonts w:ascii="Times New Roman" w:hAnsi="Times New Roman"/>
          <w:spacing w:val="-3"/>
        </w:rPr>
        <w:fldChar w:fldCharType="end"/>
      </w:r>
      <w:r w:rsidR="005B4381" w:rsidRPr="00832CF8">
        <w:rPr>
          <w:rFonts w:ascii="Times New Roman" w:hAnsi="Times New Roman"/>
          <w:spacing w:val="-3"/>
        </w:rPr>
        <w:t xml:space="preserve"> </w:t>
      </w:r>
      <w:r w:rsidR="005B4381">
        <w:rPr>
          <w:rFonts w:ascii="Times New Roman" w:hAnsi="Times New Roman"/>
          <w:spacing w:val="-3"/>
        </w:rPr>
        <w:t xml:space="preserve">shall convey title to the real estate to the Buyer free of all encumbrances except easements and restrictions of record by good and sufficient warranty deed.  </w:t>
      </w:r>
    </w:p>
    <w:p w:rsidR="00BA662C" w:rsidRDefault="00BA662C" w:rsidP="005B4381">
      <w:pPr>
        <w:tabs>
          <w:tab w:val="left" w:pos="-720"/>
        </w:tabs>
        <w:suppressAutoHyphens/>
        <w:spacing w:line="240" w:lineRule="atLeast"/>
        <w:jc w:val="both"/>
        <w:rPr>
          <w:rFonts w:ascii="Times New Roman" w:hAnsi="Times New Roman"/>
          <w:spacing w:val="-3"/>
        </w:rPr>
      </w:pPr>
    </w:p>
    <w:p w:rsidR="00F616A3" w:rsidRDefault="00BA662C" w:rsidP="005B4381">
      <w:pPr>
        <w:tabs>
          <w:tab w:val="left" w:pos="-720"/>
        </w:tabs>
        <w:suppressAutoHyphens/>
        <w:spacing w:line="240" w:lineRule="atLeast"/>
        <w:jc w:val="both"/>
        <w:rPr>
          <w:rFonts w:ascii="Times New Roman" w:hAnsi="Times New Roman" w:cs="Times New Roman"/>
          <w:spacing w:val="-3"/>
        </w:rPr>
      </w:pPr>
      <w:r>
        <w:rPr>
          <w:rFonts w:ascii="Times New Roman" w:hAnsi="Times New Roman"/>
          <w:spacing w:val="-3"/>
        </w:rPr>
        <w:tab/>
      </w:r>
      <w:r w:rsidR="005B4381" w:rsidRPr="006D22CF">
        <w:rPr>
          <w:rFonts w:ascii="Times New Roman" w:hAnsi="Times New Roman" w:cs="Times New Roman"/>
          <w:spacing w:val="-3"/>
        </w:rPr>
        <w:t>Seller</w:t>
      </w:r>
      <w:r w:rsidR="00542565" w:rsidRPr="006D22CF">
        <w:rPr>
          <w:rFonts w:ascii="Times New Roman" w:hAnsi="Times New Roman" w:cs="Times New Roman"/>
          <w:spacing w:val="-3"/>
        </w:rPr>
        <w:fldChar w:fldCharType="begin"/>
      </w:r>
      <w:r w:rsidR="005B4381" w:rsidRPr="006D22CF">
        <w:rPr>
          <w:rFonts w:ascii="Times New Roman" w:hAnsi="Times New Roman" w:cs="Times New Roman"/>
          <w:spacing w:val="-3"/>
        </w:rPr>
        <w:instrText>fillin "" \d ""</w:instrText>
      </w:r>
      <w:r w:rsidR="00542565" w:rsidRPr="006D22CF">
        <w:rPr>
          <w:rFonts w:ascii="Times New Roman" w:hAnsi="Times New Roman" w:cs="Times New Roman"/>
          <w:spacing w:val="-3"/>
        </w:rPr>
        <w:fldChar w:fldCharType="end"/>
      </w:r>
      <w:r w:rsidR="005B4381" w:rsidRPr="006D22CF">
        <w:rPr>
          <w:rFonts w:ascii="Times New Roman" w:hAnsi="Times New Roman" w:cs="Times New Roman"/>
          <w:spacing w:val="-3"/>
        </w:rPr>
        <w:t xml:space="preserve"> shall furnish to Buyer</w:t>
      </w:r>
      <w:r w:rsidR="00542565" w:rsidRPr="006D22CF">
        <w:rPr>
          <w:rFonts w:ascii="Times New Roman" w:hAnsi="Times New Roman" w:cs="Times New Roman"/>
          <w:spacing w:val="-3"/>
        </w:rPr>
        <w:fldChar w:fldCharType="begin"/>
      </w:r>
      <w:r w:rsidR="005B4381" w:rsidRPr="006D22CF">
        <w:rPr>
          <w:rFonts w:ascii="Times New Roman" w:hAnsi="Times New Roman" w:cs="Times New Roman"/>
          <w:spacing w:val="-3"/>
        </w:rPr>
        <w:instrText>fillin "" \d ""</w:instrText>
      </w:r>
      <w:r w:rsidR="00542565" w:rsidRPr="006D22CF">
        <w:rPr>
          <w:rFonts w:ascii="Times New Roman" w:hAnsi="Times New Roman" w:cs="Times New Roman"/>
          <w:spacing w:val="-3"/>
        </w:rPr>
        <w:fldChar w:fldCharType="end"/>
      </w:r>
      <w:r w:rsidR="005B4381" w:rsidRPr="006D22CF">
        <w:rPr>
          <w:rFonts w:ascii="Times New Roman" w:hAnsi="Times New Roman" w:cs="Times New Roman"/>
          <w:spacing w:val="-3"/>
        </w:rPr>
        <w:t xml:space="preserve"> an Owner's Policy of Title Insurance to said real estate showing marketable </w:t>
      </w:r>
      <w:r w:rsidR="005B4381">
        <w:rPr>
          <w:rFonts w:ascii="Times New Roman" w:hAnsi="Times New Roman" w:cs="Times New Roman"/>
          <w:spacing w:val="-3"/>
        </w:rPr>
        <w:t xml:space="preserve">or insurable </w:t>
      </w:r>
      <w:r w:rsidR="005B4381" w:rsidRPr="006D22CF">
        <w:rPr>
          <w:rFonts w:ascii="Times New Roman" w:hAnsi="Times New Roman" w:cs="Times New Roman"/>
          <w:spacing w:val="-3"/>
        </w:rPr>
        <w:t xml:space="preserve">record title. </w:t>
      </w:r>
      <w:r w:rsidR="005B4381">
        <w:rPr>
          <w:rFonts w:ascii="Times New Roman" w:hAnsi="Times New Roman" w:cs="Times New Roman"/>
          <w:spacing w:val="-3"/>
        </w:rPr>
        <w:t>S</w:t>
      </w:r>
      <w:r w:rsidR="005B4381" w:rsidRPr="006D22CF">
        <w:rPr>
          <w:rFonts w:ascii="Times New Roman" w:hAnsi="Times New Roman" w:cs="Times New Roman"/>
          <w:spacing w:val="-3"/>
        </w:rPr>
        <w:t xml:space="preserve">aid title insurance commitment shall be delivered to the </w:t>
      </w:r>
      <w:r w:rsidR="005B4381">
        <w:rPr>
          <w:rFonts w:ascii="Times New Roman" w:hAnsi="Times New Roman" w:cs="Times New Roman"/>
          <w:spacing w:val="-3"/>
        </w:rPr>
        <w:t>Buyer</w:t>
      </w:r>
      <w:r w:rsidR="005B4381" w:rsidRPr="006D22CF">
        <w:rPr>
          <w:rFonts w:ascii="Times New Roman" w:hAnsi="Times New Roman" w:cs="Times New Roman"/>
          <w:spacing w:val="-3"/>
        </w:rPr>
        <w:t xml:space="preserve"> or the attorney designated by Buyer</w:t>
      </w:r>
      <w:r w:rsidR="00542565" w:rsidRPr="006D22CF">
        <w:rPr>
          <w:rFonts w:ascii="Times New Roman" w:hAnsi="Times New Roman" w:cs="Times New Roman"/>
          <w:spacing w:val="-3"/>
        </w:rPr>
        <w:fldChar w:fldCharType="begin"/>
      </w:r>
      <w:r w:rsidR="005B4381" w:rsidRPr="006D22CF">
        <w:rPr>
          <w:rFonts w:ascii="Times New Roman" w:hAnsi="Times New Roman" w:cs="Times New Roman"/>
          <w:spacing w:val="-3"/>
        </w:rPr>
        <w:instrText>fillin "" \d ""</w:instrText>
      </w:r>
      <w:r w:rsidR="00542565" w:rsidRPr="006D22CF">
        <w:rPr>
          <w:rFonts w:ascii="Times New Roman" w:hAnsi="Times New Roman" w:cs="Times New Roman"/>
          <w:spacing w:val="-3"/>
        </w:rPr>
        <w:fldChar w:fldCharType="end"/>
      </w:r>
      <w:r w:rsidR="005B4381" w:rsidRPr="006D22CF">
        <w:rPr>
          <w:rFonts w:ascii="Times New Roman" w:hAnsi="Times New Roman" w:cs="Times New Roman"/>
          <w:spacing w:val="-3"/>
        </w:rPr>
        <w:t xml:space="preserve"> for examination.  If any defects in the title are present, Seller</w:t>
      </w:r>
      <w:r w:rsidR="00542565" w:rsidRPr="006D22CF">
        <w:rPr>
          <w:rFonts w:ascii="Times New Roman" w:hAnsi="Times New Roman" w:cs="Times New Roman"/>
          <w:spacing w:val="-3"/>
        </w:rPr>
        <w:fldChar w:fldCharType="begin"/>
      </w:r>
      <w:r w:rsidR="005B4381" w:rsidRPr="006D22CF">
        <w:rPr>
          <w:rFonts w:ascii="Times New Roman" w:hAnsi="Times New Roman" w:cs="Times New Roman"/>
          <w:spacing w:val="-3"/>
        </w:rPr>
        <w:instrText>fillin "" \d ""</w:instrText>
      </w:r>
      <w:r w:rsidR="00542565" w:rsidRPr="006D22CF">
        <w:rPr>
          <w:rFonts w:ascii="Times New Roman" w:hAnsi="Times New Roman" w:cs="Times New Roman"/>
          <w:spacing w:val="-3"/>
        </w:rPr>
        <w:fldChar w:fldCharType="end"/>
      </w:r>
      <w:r w:rsidR="005B4381" w:rsidRPr="006D22CF">
        <w:rPr>
          <w:rFonts w:ascii="Times New Roman" w:hAnsi="Times New Roman" w:cs="Times New Roman"/>
          <w:spacing w:val="-3"/>
        </w:rPr>
        <w:t xml:space="preserve"> shall have a reasonable time to correct said defects.  </w:t>
      </w:r>
    </w:p>
    <w:p w:rsidR="00F616A3" w:rsidRDefault="00F616A3" w:rsidP="005B4381">
      <w:pPr>
        <w:tabs>
          <w:tab w:val="left" w:pos="-720"/>
        </w:tabs>
        <w:suppressAutoHyphens/>
        <w:spacing w:line="240" w:lineRule="atLeast"/>
        <w:jc w:val="both"/>
        <w:rPr>
          <w:rFonts w:ascii="Times New Roman" w:hAnsi="Times New Roman" w:cs="Times New Roman"/>
          <w:spacing w:val="-3"/>
        </w:rPr>
      </w:pPr>
    </w:p>
    <w:p w:rsidR="005B4381" w:rsidRDefault="00F616A3" w:rsidP="005B4381">
      <w:pPr>
        <w:tabs>
          <w:tab w:val="left" w:pos="-720"/>
        </w:tabs>
        <w:suppressAutoHyphens/>
        <w:spacing w:line="240" w:lineRule="atLeast"/>
        <w:jc w:val="both"/>
        <w:rPr>
          <w:rFonts w:ascii="Times New Roman" w:hAnsi="Times New Roman"/>
          <w:spacing w:val="-3"/>
        </w:rPr>
      </w:pPr>
      <w:r>
        <w:rPr>
          <w:rFonts w:ascii="Times New Roman" w:hAnsi="Times New Roman" w:cs="Times New Roman"/>
          <w:spacing w:val="-3"/>
        </w:rPr>
        <w:tab/>
      </w:r>
      <w:r w:rsidR="005B4381" w:rsidRPr="006D22CF">
        <w:rPr>
          <w:rFonts w:ascii="Times New Roman" w:hAnsi="Times New Roman" w:cs="Times New Roman"/>
          <w:spacing w:val="-3"/>
        </w:rPr>
        <w:t>Seller</w:t>
      </w:r>
      <w:r w:rsidR="005B4381">
        <w:rPr>
          <w:rFonts w:ascii="Times New Roman" w:hAnsi="Times New Roman" w:cs="Times New Roman"/>
          <w:spacing w:val="-3"/>
        </w:rPr>
        <w:t xml:space="preserve"> and Buyer</w:t>
      </w:r>
      <w:r w:rsidR="005B4381" w:rsidRPr="006D22CF">
        <w:rPr>
          <w:rFonts w:ascii="Times New Roman" w:hAnsi="Times New Roman" w:cs="Times New Roman"/>
          <w:spacing w:val="-3"/>
        </w:rPr>
        <w:t xml:space="preserve"> shall</w:t>
      </w:r>
      <w:r w:rsidR="005B4381">
        <w:rPr>
          <w:rFonts w:ascii="Times New Roman" w:hAnsi="Times New Roman" w:cs="Times New Roman"/>
          <w:spacing w:val="-3"/>
        </w:rPr>
        <w:t xml:space="preserve"> be equally responsible for the</w:t>
      </w:r>
      <w:r w:rsidR="005B4381" w:rsidRPr="006D22CF">
        <w:rPr>
          <w:rFonts w:ascii="Times New Roman" w:hAnsi="Times New Roman" w:cs="Times New Roman"/>
          <w:spacing w:val="-3"/>
        </w:rPr>
        <w:t xml:space="preserve"> cost of an Owner’s Policy of Title Insurance. Any </w:t>
      </w:r>
      <w:r w:rsidR="005B4381">
        <w:rPr>
          <w:rFonts w:ascii="Times New Roman" w:hAnsi="Times New Roman" w:cs="Times New Roman"/>
          <w:spacing w:val="-3"/>
        </w:rPr>
        <w:t>additional title insurance coverage that may be re</w:t>
      </w:r>
      <w:r w:rsidR="005B4381" w:rsidRPr="006D22CF">
        <w:rPr>
          <w:rFonts w:ascii="Times New Roman" w:hAnsi="Times New Roman" w:cs="Times New Roman"/>
          <w:spacing w:val="-3"/>
        </w:rPr>
        <w:t>quired by Buyer or Buyer’</w:t>
      </w:r>
      <w:r w:rsidR="005B4381">
        <w:rPr>
          <w:rFonts w:ascii="Times New Roman" w:hAnsi="Times New Roman" w:cs="Times New Roman"/>
          <w:spacing w:val="-3"/>
        </w:rPr>
        <w:t>s</w:t>
      </w:r>
      <w:r w:rsidR="005B4381" w:rsidRPr="006D22CF">
        <w:rPr>
          <w:rFonts w:ascii="Times New Roman" w:hAnsi="Times New Roman" w:cs="Times New Roman"/>
          <w:spacing w:val="-3"/>
        </w:rPr>
        <w:t xml:space="preserve"> lender shall be borne entirely by Buyer.</w:t>
      </w:r>
    </w:p>
    <w:p w:rsidR="00DC5B32" w:rsidRDefault="00DC5B32" w:rsidP="005B4381">
      <w:pPr>
        <w:tabs>
          <w:tab w:val="left" w:pos="-720"/>
        </w:tabs>
        <w:suppressAutoHyphens/>
        <w:spacing w:line="240" w:lineRule="atLeast"/>
        <w:jc w:val="both"/>
        <w:rPr>
          <w:rFonts w:ascii="Times New Roman" w:hAnsi="Times New Roman"/>
          <w:spacing w:val="-3"/>
        </w:rPr>
      </w:pPr>
    </w:p>
    <w:p w:rsidR="0039138E" w:rsidRDefault="005B4381" w:rsidP="001C0ECF">
      <w:pPr>
        <w:suppressAutoHyphens/>
        <w:spacing w:line="240" w:lineRule="atLeast"/>
        <w:ind w:firstLine="720"/>
        <w:jc w:val="both"/>
        <w:rPr>
          <w:rFonts w:ascii="Times New Roman" w:hAnsi="Times New Roman"/>
          <w:spacing w:val="-3"/>
        </w:rPr>
      </w:pPr>
      <w:r>
        <w:rPr>
          <w:rFonts w:ascii="Times New Roman" w:hAnsi="Times New Roman"/>
          <w:spacing w:val="-3"/>
        </w:rPr>
        <w:t xml:space="preserve">This contract is </w:t>
      </w:r>
      <w:r w:rsidRPr="00A429FC">
        <w:rPr>
          <w:rFonts w:ascii="Times New Roman" w:hAnsi="Times New Roman"/>
          <w:spacing w:val="-3"/>
          <w:u w:val="single"/>
        </w:rPr>
        <w:t>not</w:t>
      </w:r>
      <w:r>
        <w:rPr>
          <w:rFonts w:ascii="Times New Roman" w:hAnsi="Times New Roman"/>
          <w:spacing w:val="-3"/>
        </w:rPr>
        <w:t xml:space="preserve"> contingent upon a survey being performed. Seller is not responsible for providing or paying for a survey, marking boundaries, or fencing unless otherwise noted.</w:t>
      </w:r>
    </w:p>
    <w:p w:rsidR="007E295D" w:rsidRPr="005102CB" w:rsidRDefault="007E295D" w:rsidP="000C45DF">
      <w:pPr>
        <w:tabs>
          <w:tab w:val="left" w:pos="-720"/>
        </w:tabs>
        <w:suppressAutoHyphens/>
        <w:spacing w:line="240" w:lineRule="atLeast"/>
        <w:jc w:val="both"/>
        <w:rPr>
          <w:rFonts w:ascii="Times New Roman" w:hAnsi="Times New Roman"/>
          <w:spacing w:val="-3"/>
        </w:rPr>
      </w:pPr>
    </w:p>
    <w:p w:rsidR="000C45DF" w:rsidRDefault="000C45DF" w:rsidP="000C45DF">
      <w:pPr>
        <w:tabs>
          <w:tab w:val="left" w:pos="-720"/>
        </w:tabs>
        <w:suppressAutoHyphens/>
        <w:spacing w:line="240" w:lineRule="atLeast"/>
        <w:jc w:val="both"/>
        <w:rPr>
          <w:rFonts w:ascii="Times New Roman" w:hAnsi="Times New Roman"/>
          <w:spacing w:val="-3"/>
        </w:rPr>
      </w:pPr>
      <w:r w:rsidRPr="005102CB">
        <w:rPr>
          <w:rFonts w:ascii="Times New Roman" w:hAnsi="Times New Roman"/>
          <w:spacing w:val="-3"/>
        </w:rPr>
        <w:tab/>
        <w:t>3.</w:t>
      </w:r>
      <w:r w:rsidRPr="005102CB">
        <w:rPr>
          <w:rFonts w:ascii="Times New Roman" w:hAnsi="Times New Roman"/>
          <w:spacing w:val="-3"/>
        </w:rPr>
        <w:tab/>
      </w:r>
      <w:r w:rsidRPr="005102CB">
        <w:rPr>
          <w:rFonts w:ascii="Times New Roman" w:hAnsi="Times New Roman"/>
          <w:spacing w:val="-3"/>
          <w:u w:val="single"/>
        </w:rPr>
        <w:t>TAXES:</w:t>
      </w:r>
      <w:r w:rsidR="00F616A3">
        <w:rPr>
          <w:rFonts w:ascii="Times New Roman" w:hAnsi="Times New Roman"/>
          <w:spacing w:val="-3"/>
        </w:rPr>
        <w:t xml:space="preserve">   </w:t>
      </w:r>
      <w:r w:rsidR="0039138E" w:rsidRPr="005102CB">
        <w:rPr>
          <w:rFonts w:ascii="Times New Roman" w:hAnsi="Times New Roman"/>
          <w:spacing w:val="-3"/>
        </w:rPr>
        <w:t xml:space="preserve">Taxes for </w:t>
      </w:r>
      <w:r w:rsidR="0039138E">
        <w:rPr>
          <w:rFonts w:ascii="Times New Roman" w:hAnsi="Times New Roman"/>
          <w:spacing w:val="-3"/>
        </w:rPr>
        <w:t>201</w:t>
      </w:r>
      <w:r w:rsidR="0016191A">
        <w:rPr>
          <w:rFonts w:ascii="Times New Roman" w:hAnsi="Times New Roman"/>
          <w:spacing w:val="-3"/>
        </w:rPr>
        <w:t>8</w:t>
      </w:r>
      <w:r w:rsidR="0039138E" w:rsidRPr="005102CB">
        <w:rPr>
          <w:rFonts w:ascii="Times New Roman" w:hAnsi="Times New Roman"/>
          <w:spacing w:val="-3"/>
        </w:rPr>
        <w:t xml:space="preserve"> and all prior years s</w:t>
      </w:r>
      <w:r w:rsidR="00DC5B32">
        <w:rPr>
          <w:rFonts w:ascii="Times New Roman" w:hAnsi="Times New Roman"/>
          <w:spacing w:val="-3"/>
        </w:rPr>
        <w:t xml:space="preserve">hall be paid by Seller.  </w:t>
      </w:r>
      <w:r w:rsidR="0039138E" w:rsidRPr="005102CB">
        <w:rPr>
          <w:rFonts w:ascii="Times New Roman" w:hAnsi="Times New Roman"/>
          <w:spacing w:val="-3"/>
        </w:rPr>
        <w:t xml:space="preserve">The taxes for all </w:t>
      </w:r>
      <w:r w:rsidR="002039A1">
        <w:rPr>
          <w:rFonts w:ascii="Times New Roman" w:hAnsi="Times New Roman"/>
          <w:spacing w:val="-3"/>
        </w:rPr>
        <w:t xml:space="preserve">2016 and all </w:t>
      </w:r>
      <w:r w:rsidR="0039138E" w:rsidRPr="005102CB">
        <w:rPr>
          <w:rFonts w:ascii="Times New Roman" w:hAnsi="Times New Roman"/>
          <w:spacing w:val="-3"/>
        </w:rPr>
        <w:t>subsequent years shall be paid by the Buyer.</w:t>
      </w:r>
    </w:p>
    <w:p w:rsidR="003B057E" w:rsidRDefault="00B43535" w:rsidP="000C45DF">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r w:rsidR="000C45DF" w:rsidRPr="005102CB">
        <w:rPr>
          <w:rFonts w:ascii="Times New Roman" w:hAnsi="Times New Roman"/>
          <w:spacing w:val="-3"/>
        </w:rPr>
        <w:tab/>
      </w:r>
    </w:p>
    <w:p w:rsidR="003B057E" w:rsidRDefault="003B057E" w:rsidP="003B057E">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r w:rsidR="00436A79">
        <w:rPr>
          <w:rFonts w:ascii="Times New Roman" w:hAnsi="Times New Roman"/>
          <w:spacing w:val="-3"/>
        </w:rPr>
        <w:t>4</w:t>
      </w:r>
      <w:r>
        <w:rPr>
          <w:rFonts w:ascii="Times New Roman" w:hAnsi="Times New Roman"/>
          <w:spacing w:val="-3"/>
        </w:rPr>
        <w:t>.</w:t>
      </w:r>
      <w:r>
        <w:rPr>
          <w:rFonts w:ascii="Times New Roman" w:hAnsi="Times New Roman"/>
          <w:spacing w:val="-3"/>
        </w:rPr>
        <w:tab/>
      </w:r>
      <w:r w:rsidRPr="00AF6198">
        <w:rPr>
          <w:rFonts w:ascii="Times New Roman" w:hAnsi="Times New Roman"/>
          <w:spacing w:val="-3"/>
          <w:u w:val="single"/>
        </w:rPr>
        <w:t>PO</w:t>
      </w:r>
      <w:r w:rsidR="00B16A66">
        <w:rPr>
          <w:rFonts w:ascii="Times New Roman" w:hAnsi="Times New Roman"/>
          <w:spacing w:val="-3"/>
          <w:u w:val="single"/>
        </w:rPr>
        <w:t>S</w:t>
      </w:r>
      <w:r w:rsidRPr="00AF6198">
        <w:rPr>
          <w:rFonts w:ascii="Times New Roman" w:hAnsi="Times New Roman"/>
          <w:spacing w:val="-3"/>
          <w:u w:val="single"/>
        </w:rPr>
        <w:t>SESSION</w:t>
      </w:r>
      <w:r>
        <w:rPr>
          <w:rFonts w:ascii="Times New Roman" w:hAnsi="Times New Roman"/>
          <w:spacing w:val="-3"/>
        </w:rPr>
        <w:t xml:space="preserve">:  </w:t>
      </w:r>
      <w:r w:rsidRPr="005102CB">
        <w:rPr>
          <w:rFonts w:ascii="Times New Roman" w:hAnsi="Times New Roman"/>
          <w:spacing w:val="-3"/>
        </w:rPr>
        <w:t xml:space="preserve">Possession of the above described real estate shall be delivered to Buyer on the date of closing which shall be </w:t>
      </w:r>
      <w:r>
        <w:rPr>
          <w:rFonts w:ascii="Times New Roman" w:hAnsi="Times New Roman"/>
          <w:spacing w:val="-3"/>
        </w:rPr>
        <w:t>on or before</w:t>
      </w:r>
      <w:r w:rsidRPr="005102CB">
        <w:rPr>
          <w:rFonts w:ascii="Times New Roman" w:hAnsi="Times New Roman"/>
          <w:spacing w:val="-3"/>
        </w:rPr>
        <w:t xml:space="preserve"> </w:t>
      </w:r>
      <w:r w:rsidR="00F616A3">
        <w:rPr>
          <w:rFonts w:ascii="Times New Roman" w:hAnsi="Times New Roman"/>
          <w:b/>
          <w:spacing w:val="-3"/>
        </w:rPr>
        <w:t>December 5</w:t>
      </w:r>
      <w:r w:rsidR="0016191A">
        <w:rPr>
          <w:rFonts w:ascii="Times New Roman" w:hAnsi="Times New Roman"/>
          <w:b/>
          <w:spacing w:val="-3"/>
        </w:rPr>
        <w:t>, 2018</w:t>
      </w:r>
      <w:r>
        <w:rPr>
          <w:rFonts w:ascii="Times New Roman" w:hAnsi="Times New Roman"/>
          <w:spacing w:val="-3"/>
        </w:rPr>
        <w:t>, unless extended by mutual agreement of the parties</w:t>
      </w:r>
      <w:r w:rsidRPr="005102CB">
        <w:rPr>
          <w:rFonts w:ascii="Times New Roman" w:hAnsi="Times New Roman"/>
          <w:spacing w:val="-3"/>
        </w:rPr>
        <w:t>.</w:t>
      </w:r>
      <w:r>
        <w:rPr>
          <w:rFonts w:ascii="Times New Roman" w:hAnsi="Times New Roman"/>
          <w:spacing w:val="-3"/>
        </w:rPr>
        <w:t xml:space="preserve">  Closing of the real estate transaction shall be </w:t>
      </w:r>
      <w:r w:rsidR="000C0EFE">
        <w:rPr>
          <w:rFonts w:ascii="Times New Roman" w:hAnsi="Times New Roman"/>
          <w:spacing w:val="-3"/>
        </w:rPr>
        <w:t>conducted by</w:t>
      </w:r>
      <w:r>
        <w:rPr>
          <w:rFonts w:ascii="Times New Roman" w:hAnsi="Times New Roman"/>
          <w:spacing w:val="-3"/>
        </w:rPr>
        <w:t xml:space="preserve"> </w:t>
      </w:r>
      <w:r w:rsidR="002039A1">
        <w:rPr>
          <w:rFonts w:ascii="Times New Roman" w:hAnsi="Times New Roman"/>
          <w:spacing w:val="-3"/>
        </w:rPr>
        <w:t>Bolton &amp; McNish LLC</w:t>
      </w:r>
      <w:r>
        <w:rPr>
          <w:rFonts w:ascii="Times New Roman" w:hAnsi="Times New Roman"/>
          <w:spacing w:val="-3"/>
        </w:rPr>
        <w:t xml:space="preserve">.  </w:t>
      </w:r>
    </w:p>
    <w:p w:rsidR="00C8782C" w:rsidRDefault="00C8782C" w:rsidP="003B057E">
      <w:pPr>
        <w:tabs>
          <w:tab w:val="left" w:pos="-720"/>
        </w:tabs>
        <w:suppressAutoHyphens/>
        <w:spacing w:line="240" w:lineRule="atLeast"/>
        <w:jc w:val="both"/>
        <w:rPr>
          <w:rFonts w:ascii="Times New Roman" w:hAnsi="Times New Roman"/>
          <w:spacing w:val="-3"/>
        </w:rPr>
      </w:pPr>
    </w:p>
    <w:p w:rsidR="00C8782C" w:rsidRDefault="00C8782C" w:rsidP="003B057E">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r w:rsidR="00F616A3">
        <w:rPr>
          <w:rFonts w:ascii="Times New Roman" w:hAnsi="Times New Roman"/>
          <w:spacing w:val="-3"/>
        </w:rPr>
        <w:t>To the extent that any</w:t>
      </w:r>
      <w:r w:rsidRPr="001F355A">
        <w:rPr>
          <w:rFonts w:ascii="Times New Roman" w:hAnsi="Times New Roman"/>
          <w:spacing w:val="-3"/>
        </w:rPr>
        <w:t xml:space="preserve"> portion of the subject property </w:t>
      </w:r>
      <w:r w:rsidR="00F616A3">
        <w:rPr>
          <w:rFonts w:ascii="Times New Roman" w:hAnsi="Times New Roman"/>
          <w:spacing w:val="-3"/>
        </w:rPr>
        <w:t>is</w:t>
      </w:r>
      <w:r>
        <w:rPr>
          <w:rFonts w:ascii="Times New Roman" w:hAnsi="Times New Roman"/>
          <w:spacing w:val="-3"/>
        </w:rPr>
        <w:t xml:space="preserve"> </w:t>
      </w:r>
      <w:r w:rsidRPr="001F355A">
        <w:rPr>
          <w:rFonts w:ascii="Times New Roman" w:hAnsi="Times New Roman"/>
          <w:spacing w:val="-3"/>
        </w:rPr>
        <w:t xml:space="preserve">enrolled in </w:t>
      </w:r>
      <w:r>
        <w:rPr>
          <w:rFonts w:ascii="Times New Roman" w:hAnsi="Times New Roman"/>
          <w:spacing w:val="-3"/>
        </w:rPr>
        <w:t xml:space="preserve">government sponsored </w:t>
      </w:r>
      <w:r w:rsidR="00F616A3">
        <w:rPr>
          <w:rFonts w:ascii="Times New Roman" w:hAnsi="Times New Roman"/>
          <w:spacing w:val="-3"/>
        </w:rPr>
        <w:t xml:space="preserve">farm </w:t>
      </w:r>
      <w:r>
        <w:rPr>
          <w:rFonts w:ascii="Times New Roman" w:hAnsi="Times New Roman"/>
          <w:spacing w:val="-3"/>
        </w:rPr>
        <w:t>program</w:t>
      </w:r>
      <w:r w:rsidR="00F616A3">
        <w:rPr>
          <w:rFonts w:ascii="Times New Roman" w:hAnsi="Times New Roman"/>
          <w:spacing w:val="-3"/>
        </w:rPr>
        <w:t xml:space="preserve">s, </w:t>
      </w:r>
      <w:r w:rsidRPr="001F355A">
        <w:rPr>
          <w:rFonts w:ascii="Times New Roman" w:hAnsi="Times New Roman"/>
          <w:spacing w:val="-3"/>
        </w:rPr>
        <w:t xml:space="preserve">Buyer </w:t>
      </w:r>
      <w:r w:rsidR="00F616A3">
        <w:rPr>
          <w:rFonts w:ascii="Times New Roman" w:hAnsi="Times New Roman"/>
          <w:spacing w:val="-3"/>
        </w:rPr>
        <w:t>will</w:t>
      </w:r>
      <w:r w:rsidRPr="001F355A">
        <w:rPr>
          <w:rFonts w:ascii="Times New Roman" w:hAnsi="Times New Roman"/>
          <w:spacing w:val="-3"/>
        </w:rPr>
        <w:t xml:space="preserve"> succeed to </w:t>
      </w:r>
      <w:r w:rsidR="00F616A3">
        <w:rPr>
          <w:rFonts w:ascii="Times New Roman" w:hAnsi="Times New Roman"/>
          <w:spacing w:val="-3"/>
        </w:rPr>
        <w:t xml:space="preserve">such </w:t>
      </w:r>
      <w:r>
        <w:rPr>
          <w:rFonts w:ascii="Times New Roman" w:hAnsi="Times New Roman"/>
          <w:spacing w:val="-3"/>
        </w:rPr>
        <w:t xml:space="preserve">government sponsored program </w:t>
      </w:r>
      <w:r w:rsidRPr="001F355A">
        <w:rPr>
          <w:rFonts w:ascii="Times New Roman" w:hAnsi="Times New Roman"/>
          <w:spacing w:val="-3"/>
        </w:rPr>
        <w:t>contract</w:t>
      </w:r>
      <w:r>
        <w:rPr>
          <w:rFonts w:ascii="Times New Roman" w:hAnsi="Times New Roman"/>
          <w:spacing w:val="-3"/>
        </w:rPr>
        <w:t>s</w:t>
      </w:r>
      <w:r w:rsidRPr="001F355A">
        <w:rPr>
          <w:rFonts w:ascii="Times New Roman" w:hAnsi="Times New Roman"/>
          <w:spacing w:val="-3"/>
        </w:rPr>
        <w:t xml:space="preserve">.  The Seller and/or the Broker do not guarantee the eligibility or the success of the Buyer in </w:t>
      </w:r>
      <w:r w:rsidR="000C0EFE">
        <w:rPr>
          <w:rFonts w:ascii="Times New Roman" w:hAnsi="Times New Roman"/>
          <w:spacing w:val="-3"/>
        </w:rPr>
        <w:t>any</w:t>
      </w:r>
      <w:r>
        <w:rPr>
          <w:rFonts w:ascii="Times New Roman" w:hAnsi="Times New Roman"/>
          <w:spacing w:val="-3"/>
        </w:rPr>
        <w:t xml:space="preserve"> government sponsored program</w:t>
      </w:r>
      <w:r w:rsidR="00E61017">
        <w:rPr>
          <w:rFonts w:ascii="Times New Roman" w:hAnsi="Times New Roman"/>
          <w:spacing w:val="-3"/>
        </w:rPr>
        <w:t>s</w:t>
      </w:r>
      <w:r w:rsidRPr="001F355A">
        <w:rPr>
          <w:rFonts w:ascii="Times New Roman" w:hAnsi="Times New Roman"/>
          <w:spacing w:val="-3"/>
        </w:rPr>
        <w:t xml:space="preserve">.  Buyer must adhere to all </w:t>
      </w:r>
      <w:r w:rsidR="006B415D">
        <w:rPr>
          <w:rFonts w:ascii="Times New Roman" w:hAnsi="Times New Roman"/>
          <w:spacing w:val="-3"/>
        </w:rPr>
        <w:t>government sponsored program contract requirements</w:t>
      </w:r>
      <w:r w:rsidRPr="001F355A">
        <w:rPr>
          <w:rFonts w:ascii="Times New Roman" w:hAnsi="Times New Roman"/>
          <w:spacing w:val="-3"/>
        </w:rPr>
        <w:t xml:space="preserve"> and agrees to hold Seller harmless from any damages, claims, penalties, fines or causes of action should the Buyer fail to comply and penalties or forfeiture is imposed.</w:t>
      </w:r>
    </w:p>
    <w:p w:rsidR="00436A79" w:rsidRDefault="00436A79" w:rsidP="000C45DF">
      <w:pPr>
        <w:tabs>
          <w:tab w:val="left" w:pos="-720"/>
        </w:tabs>
        <w:suppressAutoHyphens/>
        <w:spacing w:line="240" w:lineRule="atLeast"/>
        <w:jc w:val="both"/>
        <w:rPr>
          <w:rFonts w:ascii="Times New Roman" w:hAnsi="Times New Roman"/>
          <w:spacing w:val="-3"/>
        </w:rPr>
      </w:pPr>
    </w:p>
    <w:p w:rsidR="0039138E" w:rsidRDefault="000C45DF" w:rsidP="000C45DF">
      <w:pPr>
        <w:tabs>
          <w:tab w:val="left" w:pos="-720"/>
        </w:tabs>
        <w:suppressAutoHyphens/>
        <w:spacing w:line="240" w:lineRule="atLeast"/>
        <w:jc w:val="both"/>
        <w:rPr>
          <w:rFonts w:ascii="Times New Roman" w:hAnsi="Times New Roman" w:cs="Times New Roman"/>
          <w:spacing w:val="-3"/>
        </w:rPr>
      </w:pPr>
      <w:r w:rsidRPr="005102CB">
        <w:rPr>
          <w:rFonts w:ascii="Times New Roman" w:hAnsi="Times New Roman"/>
          <w:spacing w:val="-3"/>
        </w:rPr>
        <w:tab/>
      </w:r>
      <w:r>
        <w:rPr>
          <w:rFonts w:ascii="Times New Roman" w:hAnsi="Times New Roman"/>
          <w:spacing w:val="-3"/>
        </w:rPr>
        <w:t>5</w:t>
      </w:r>
      <w:r w:rsidRPr="005102CB">
        <w:rPr>
          <w:rFonts w:ascii="Times New Roman" w:hAnsi="Times New Roman"/>
          <w:spacing w:val="-3"/>
        </w:rPr>
        <w:t>.</w:t>
      </w:r>
      <w:r w:rsidRPr="005102CB">
        <w:rPr>
          <w:rFonts w:ascii="Times New Roman" w:hAnsi="Times New Roman"/>
          <w:spacing w:val="-3"/>
        </w:rPr>
        <w:tab/>
      </w:r>
      <w:r>
        <w:rPr>
          <w:rFonts w:ascii="Times New Roman" w:hAnsi="Times New Roman"/>
          <w:spacing w:val="-3"/>
          <w:u w:val="single"/>
        </w:rPr>
        <w:t>CONDITION OF PREMISES:</w:t>
      </w:r>
      <w:r>
        <w:rPr>
          <w:rFonts w:ascii="Times New Roman" w:hAnsi="Times New Roman"/>
          <w:spacing w:val="-3"/>
        </w:rPr>
        <w:t xml:space="preserve">  </w:t>
      </w:r>
      <w:r w:rsidR="0039138E">
        <w:rPr>
          <w:rFonts w:ascii="Times New Roman" w:hAnsi="Times New Roman" w:cs="Times New Roman"/>
          <w:spacing w:val="-3"/>
        </w:rPr>
        <w:t xml:space="preserve">Buyer </w:t>
      </w:r>
      <w:r>
        <w:rPr>
          <w:rFonts w:ascii="Times New Roman" w:hAnsi="Times New Roman" w:cs="Times New Roman"/>
          <w:spacing w:val="-3"/>
        </w:rPr>
        <w:t>acknowledges</w:t>
      </w:r>
      <w:r w:rsidRPr="00C554BD">
        <w:rPr>
          <w:rFonts w:ascii="Times New Roman" w:hAnsi="Times New Roman" w:cs="Times New Roman"/>
          <w:spacing w:val="-3"/>
        </w:rPr>
        <w:t xml:space="preserve"> that Buyer</w:t>
      </w:r>
      <w:r>
        <w:rPr>
          <w:rFonts w:ascii="Times New Roman" w:hAnsi="Times New Roman" w:cs="Times New Roman"/>
          <w:spacing w:val="-3"/>
        </w:rPr>
        <w:t xml:space="preserve"> has</w:t>
      </w:r>
      <w:r w:rsidRPr="00C554BD">
        <w:rPr>
          <w:rFonts w:ascii="Times New Roman" w:hAnsi="Times New Roman" w:cs="Times New Roman"/>
          <w:spacing w:val="-3"/>
        </w:rPr>
        <w:t xml:space="preserve"> made such inspections as Buyer</w:t>
      </w:r>
      <w:r>
        <w:rPr>
          <w:rFonts w:ascii="Times New Roman" w:hAnsi="Times New Roman" w:cs="Times New Roman"/>
          <w:spacing w:val="-3"/>
        </w:rPr>
        <w:t xml:space="preserve"> has </w:t>
      </w:r>
      <w:r w:rsidRPr="00C554BD">
        <w:rPr>
          <w:rFonts w:ascii="Times New Roman" w:hAnsi="Times New Roman" w:cs="Times New Roman"/>
          <w:spacing w:val="-3"/>
        </w:rPr>
        <w:t>deemed necessary or prudent; that Buyer</w:t>
      </w:r>
      <w:r>
        <w:rPr>
          <w:rFonts w:ascii="Times New Roman" w:hAnsi="Times New Roman" w:cs="Times New Roman"/>
          <w:spacing w:val="-3"/>
        </w:rPr>
        <w:t xml:space="preserve"> is</w:t>
      </w:r>
      <w:r w:rsidRPr="00C554BD">
        <w:rPr>
          <w:rFonts w:ascii="Times New Roman" w:hAnsi="Times New Roman" w:cs="Times New Roman"/>
          <w:spacing w:val="-3"/>
        </w:rPr>
        <w:t xml:space="preserve"> fully aware of the condition of the subject property and that Buyer</w:t>
      </w:r>
      <w:r>
        <w:rPr>
          <w:rFonts w:ascii="Times New Roman" w:hAnsi="Times New Roman" w:cs="Times New Roman"/>
          <w:spacing w:val="-3"/>
        </w:rPr>
        <w:t xml:space="preserve"> accepts</w:t>
      </w:r>
      <w:r w:rsidRPr="00C554BD">
        <w:rPr>
          <w:rFonts w:ascii="Times New Roman" w:hAnsi="Times New Roman" w:cs="Times New Roman"/>
          <w:spacing w:val="-3"/>
        </w:rPr>
        <w:t xml:space="preserve"> the subject property in its pre</w:t>
      </w:r>
      <w:r w:rsidR="00B16A66">
        <w:rPr>
          <w:rFonts w:ascii="Times New Roman" w:hAnsi="Times New Roman" w:cs="Times New Roman"/>
          <w:spacing w:val="-3"/>
        </w:rPr>
        <w:t>-</w:t>
      </w:r>
      <w:r w:rsidRPr="00C554BD">
        <w:rPr>
          <w:rFonts w:ascii="Times New Roman" w:hAnsi="Times New Roman" w:cs="Times New Roman"/>
          <w:spacing w:val="-3"/>
        </w:rPr>
        <w:t>existing condition, “AS IS” and “WHERE IS,” subject to all zoning ordinances and other codes and regulations imposed by the applicable governmental authority.  Buyer further accept</w:t>
      </w:r>
      <w:r>
        <w:rPr>
          <w:rFonts w:ascii="Times New Roman" w:hAnsi="Times New Roman" w:cs="Times New Roman"/>
          <w:spacing w:val="-3"/>
        </w:rPr>
        <w:t>s</w:t>
      </w:r>
      <w:r w:rsidRPr="00C554BD">
        <w:rPr>
          <w:rFonts w:ascii="Times New Roman" w:hAnsi="Times New Roman" w:cs="Times New Roman"/>
          <w:spacing w:val="-3"/>
        </w:rPr>
        <w:t xml:space="preserve"> the above described premises in its present existing condition without warranty </w:t>
      </w:r>
      <w:r>
        <w:rPr>
          <w:rFonts w:ascii="Times New Roman" w:hAnsi="Times New Roman" w:cs="Times New Roman"/>
          <w:spacing w:val="-3"/>
        </w:rPr>
        <w:t xml:space="preserve">of fitness of purpose or habitability </w:t>
      </w:r>
      <w:r w:rsidRPr="00C554BD">
        <w:rPr>
          <w:rFonts w:ascii="Times New Roman" w:hAnsi="Times New Roman" w:cs="Times New Roman"/>
          <w:spacing w:val="-3"/>
        </w:rPr>
        <w:t xml:space="preserve">or </w:t>
      </w:r>
      <w:r>
        <w:rPr>
          <w:rFonts w:ascii="Times New Roman" w:hAnsi="Times New Roman" w:cs="Times New Roman"/>
          <w:spacing w:val="-3"/>
        </w:rPr>
        <w:t xml:space="preserve">any other </w:t>
      </w:r>
      <w:r w:rsidRPr="00C554BD">
        <w:rPr>
          <w:rFonts w:ascii="Times New Roman" w:hAnsi="Times New Roman" w:cs="Times New Roman"/>
          <w:spacing w:val="-3"/>
        </w:rPr>
        <w:t xml:space="preserve">guarantee by </w:t>
      </w:r>
      <w:r>
        <w:rPr>
          <w:rFonts w:ascii="Times New Roman" w:hAnsi="Times New Roman" w:cs="Times New Roman"/>
          <w:spacing w:val="-3"/>
        </w:rPr>
        <w:t>Seller</w:t>
      </w:r>
      <w:r w:rsidRPr="00C554BD">
        <w:rPr>
          <w:rFonts w:ascii="Times New Roman" w:hAnsi="Times New Roman" w:cs="Times New Roman"/>
          <w:spacing w:val="-3"/>
        </w:rPr>
        <w:t xml:space="preserve"> or </w:t>
      </w:r>
      <w:r>
        <w:rPr>
          <w:rFonts w:ascii="Times New Roman" w:hAnsi="Times New Roman" w:cs="Times New Roman"/>
          <w:spacing w:val="-3"/>
        </w:rPr>
        <w:t>Seller</w:t>
      </w:r>
      <w:r w:rsidRPr="00C554BD">
        <w:rPr>
          <w:rFonts w:ascii="Times New Roman" w:hAnsi="Times New Roman" w:cs="Times New Roman"/>
          <w:spacing w:val="-3"/>
        </w:rPr>
        <w:t xml:space="preserve">’s agents, unless the same is expressly set forth in this contract. </w:t>
      </w:r>
    </w:p>
    <w:p w:rsidR="0039138E" w:rsidRDefault="0039138E" w:rsidP="000C45DF">
      <w:pPr>
        <w:tabs>
          <w:tab w:val="left" w:pos="-720"/>
        </w:tabs>
        <w:suppressAutoHyphens/>
        <w:spacing w:line="240" w:lineRule="atLeast"/>
        <w:jc w:val="both"/>
        <w:rPr>
          <w:rFonts w:ascii="Times New Roman" w:hAnsi="Times New Roman" w:cs="Times New Roman"/>
          <w:spacing w:val="-3"/>
        </w:rPr>
      </w:pPr>
    </w:p>
    <w:p w:rsidR="00D9780C" w:rsidRDefault="00D9780C" w:rsidP="000C45DF">
      <w:pPr>
        <w:tabs>
          <w:tab w:val="left" w:pos="-720"/>
        </w:tabs>
        <w:suppressAutoHyphens/>
        <w:spacing w:line="240" w:lineRule="atLeast"/>
        <w:jc w:val="both"/>
        <w:rPr>
          <w:rFonts w:ascii="Times New Roman" w:hAnsi="Times New Roman" w:cs="Times New Roman"/>
          <w:spacing w:val="-3"/>
        </w:rPr>
      </w:pPr>
    </w:p>
    <w:p w:rsidR="0039138E" w:rsidRDefault="0039138E" w:rsidP="0039138E">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sidR="000C45DF" w:rsidRPr="00C554BD">
        <w:rPr>
          <w:rFonts w:ascii="Times New Roman" w:hAnsi="Times New Roman" w:cs="Times New Roman"/>
          <w:spacing w:val="-3"/>
        </w:rPr>
        <w:t>By signing this agreement, Buyer</w:t>
      </w:r>
      <w:r w:rsidR="000C45DF">
        <w:rPr>
          <w:rFonts w:ascii="Times New Roman" w:hAnsi="Times New Roman" w:cs="Times New Roman"/>
          <w:spacing w:val="-3"/>
        </w:rPr>
        <w:t xml:space="preserve"> acknowledges</w:t>
      </w:r>
      <w:r w:rsidR="000C45DF" w:rsidRPr="00C554BD">
        <w:rPr>
          <w:rFonts w:ascii="Times New Roman" w:hAnsi="Times New Roman" w:cs="Times New Roman"/>
          <w:spacing w:val="-3"/>
        </w:rPr>
        <w:t xml:space="preserve"> that neither </w:t>
      </w:r>
      <w:r w:rsidR="000C45DF">
        <w:rPr>
          <w:rFonts w:ascii="Times New Roman" w:hAnsi="Times New Roman" w:cs="Times New Roman"/>
          <w:spacing w:val="-3"/>
        </w:rPr>
        <w:t xml:space="preserve">Seller </w:t>
      </w:r>
      <w:r w:rsidR="000C45DF" w:rsidRPr="00C554BD">
        <w:rPr>
          <w:rFonts w:ascii="Times New Roman" w:hAnsi="Times New Roman" w:cs="Times New Roman"/>
          <w:spacing w:val="-3"/>
        </w:rPr>
        <w:t>nor any realtor involved in this transaction is an expert at detecting or fixing environmental hazards or conditions.  Buyer further acknowledge</w:t>
      </w:r>
      <w:r w:rsidR="000C45DF">
        <w:rPr>
          <w:rFonts w:ascii="Times New Roman" w:hAnsi="Times New Roman" w:cs="Times New Roman"/>
          <w:spacing w:val="-3"/>
        </w:rPr>
        <w:t>s</w:t>
      </w:r>
      <w:r w:rsidR="000C45DF" w:rsidRPr="00C554BD">
        <w:rPr>
          <w:rFonts w:ascii="Times New Roman" w:hAnsi="Times New Roman" w:cs="Times New Roman"/>
          <w:spacing w:val="-3"/>
        </w:rPr>
        <w:t xml:space="preserve"> that no important representations concerning the condition of the property are being relied upon by the Buyer except as disclosed herein. </w:t>
      </w:r>
      <w:r>
        <w:rPr>
          <w:rFonts w:ascii="Times New Roman" w:hAnsi="Times New Roman" w:cs="Times New Roman"/>
          <w:spacing w:val="-3"/>
        </w:rPr>
        <w:t xml:space="preserve"> After closing of the transaction, Buyer assumes all responsibility for </w:t>
      </w:r>
      <w:r w:rsidRPr="00C554BD">
        <w:rPr>
          <w:rFonts w:ascii="Times New Roman" w:hAnsi="Times New Roman" w:cs="Times New Roman"/>
          <w:spacing w:val="-3"/>
        </w:rPr>
        <w:t>detecting or fixing environmental hazards or conditions</w:t>
      </w:r>
      <w:r w:rsidR="007467B3">
        <w:rPr>
          <w:rFonts w:ascii="Times New Roman" w:hAnsi="Times New Roman" w:cs="Times New Roman"/>
          <w:spacing w:val="-3"/>
        </w:rPr>
        <w:t xml:space="preserve">.  Buyer </w:t>
      </w:r>
      <w:r>
        <w:rPr>
          <w:rFonts w:ascii="Times New Roman" w:hAnsi="Times New Roman" w:cs="Times New Roman"/>
          <w:spacing w:val="-3"/>
        </w:rPr>
        <w:t xml:space="preserve">shall hold Seller harmless from any claims or demands related to </w:t>
      </w:r>
      <w:r w:rsidR="007467B3">
        <w:rPr>
          <w:rFonts w:ascii="Times New Roman" w:hAnsi="Times New Roman" w:cs="Times New Roman"/>
          <w:spacing w:val="-3"/>
        </w:rPr>
        <w:t xml:space="preserve">any </w:t>
      </w:r>
      <w:r w:rsidRPr="00C554BD">
        <w:rPr>
          <w:rFonts w:ascii="Times New Roman" w:hAnsi="Times New Roman" w:cs="Times New Roman"/>
          <w:spacing w:val="-3"/>
        </w:rPr>
        <w:t>environmental hazards or conditions</w:t>
      </w:r>
      <w:r>
        <w:rPr>
          <w:rFonts w:ascii="Times New Roman" w:hAnsi="Times New Roman" w:cs="Times New Roman"/>
          <w:spacing w:val="-3"/>
        </w:rPr>
        <w:t>.</w:t>
      </w:r>
    </w:p>
    <w:p w:rsidR="000C45DF" w:rsidRDefault="000C45DF" w:rsidP="000C45DF">
      <w:pPr>
        <w:tabs>
          <w:tab w:val="left" w:pos="-720"/>
        </w:tabs>
        <w:suppressAutoHyphens/>
        <w:spacing w:line="240" w:lineRule="atLeast"/>
        <w:ind w:left="2070"/>
        <w:jc w:val="both"/>
        <w:rPr>
          <w:rFonts w:ascii="Times New Roman" w:hAnsi="Times New Roman"/>
          <w:spacing w:val="-3"/>
        </w:rPr>
      </w:pPr>
    </w:p>
    <w:p w:rsidR="004A78D4" w:rsidRDefault="000C45DF" w:rsidP="004A78D4">
      <w:pPr>
        <w:tabs>
          <w:tab w:val="left" w:pos="-720"/>
        </w:tabs>
        <w:suppressAutoHyphens/>
        <w:spacing w:line="240" w:lineRule="atLeast"/>
        <w:jc w:val="both"/>
        <w:rPr>
          <w:rFonts w:ascii="Times New Roman" w:hAnsi="Times New Roman"/>
          <w:spacing w:val="-3"/>
        </w:rPr>
      </w:pPr>
      <w:r w:rsidRPr="005102CB">
        <w:rPr>
          <w:rFonts w:ascii="Times New Roman" w:hAnsi="Times New Roman"/>
          <w:spacing w:val="-3"/>
        </w:rPr>
        <w:tab/>
      </w:r>
      <w:r w:rsidR="00436A79">
        <w:rPr>
          <w:rFonts w:ascii="Times New Roman" w:hAnsi="Times New Roman"/>
          <w:spacing w:val="-3"/>
        </w:rPr>
        <w:t>6</w:t>
      </w:r>
      <w:r w:rsidRPr="005102CB">
        <w:rPr>
          <w:rFonts w:ascii="Times New Roman" w:hAnsi="Times New Roman"/>
          <w:spacing w:val="-3"/>
        </w:rPr>
        <w:t>.</w:t>
      </w:r>
      <w:r w:rsidRPr="005102CB">
        <w:rPr>
          <w:rFonts w:ascii="Times New Roman" w:hAnsi="Times New Roman"/>
          <w:spacing w:val="-3"/>
        </w:rPr>
        <w:tab/>
      </w:r>
      <w:r w:rsidRPr="005102CB">
        <w:rPr>
          <w:rFonts w:ascii="Times New Roman" w:hAnsi="Times New Roman"/>
          <w:spacing w:val="-3"/>
          <w:u w:val="single"/>
        </w:rPr>
        <w:t>ESCROW:</w:t>
      </w:r>
      <w:r w:rsidRPr="005102CB">
        <w:rPr>
          <w:rFonts w:ascii="Times New Roman" w:hAnsi="Times New Roman"/>
          <w:spacing w:val="-3"/>
        </w:rPr>
        <w:tab/>
      </w:r>
      <w:r w:rsidR="004A78D4" w:rsidRPr="003102D8">
        <w:rPr>
          <w:rFonts w:ascii="Times New Roman" w:hAnsi="Times New Roman"/>
          <w:spacing w:val="-3"/>
        </w:rPr>
        <w:t xml:space="preserve">Seller and Buyer agree that Bolton &amp; McNish LLC will act as Escrow Agent for this transaction.  The Escrow Agent is hereby advised to hold the Warranty Deed in Escrow until the purchase price has been paid in full; at which time the Deed will be delivered to the Buyer.  The Escrow Agent is directed to pay all expenses incurred in connection with the sale of the above described real estate.  </w:t>
      </w:r>
    </w:p>
    <w:p w:rsidR="004A78D4" w:rsidRDefault="004A78D4" w:rsidP="004A78D4">
      <w:pPr>
        <w:tabs>
          <w:tab w:val="left" w:pos="-720"/>
        </w:tabs>
        <w:suppressAutoHyphens/>
        <w:spacing w:line="240" w:lineRule="atLeast"/>
        <w:jc w:val="both"/>
        <w:rPr>
          <w:rFonts w:ascii="Times New Roman" w:hAnsi="Times New Roman"/>
          <w:spacing w:val="-3"/>
        </w:rPr>
      </w:pPr>
    </w:p>
    <w:p w:rsidR="00347DB0" w:rsidRDefault="004A78D4" w:rsidP="004A78D4">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r w:rsidR="00347DB0">
        <w:rPr>
          <w:rFonts w:ascii="Times New Roman" w:hAnsi="Times New Roman"/>
          <w:spacing w:val="-3"/>
        </w:rPr>
        <w:t xml:space="preserve">Seller shall be responsible for the </w:t>
      </w:r>
      <w:r w:rsidR="00D9780C">
        <w:rPr>
          <w:rFonts w:ascii="Times New Roman" w:hAnsi="Times New Roman"/>
          <w:spacing w:val="-3"/>
        </w:rPr>
        <w:t xml:space="preserve">attorney </w:t>
      </w:r>
      <w:r w:rsidR="00347DB0">
        <w:rPr>
          <w:rFonts w:ascii="Times New Roman" w:hAnsi="Times New Roman"/>
          <w:spacing w:val="-3"/>
        </w:rPr>
        <w:t xml:space="preserve">fees incurred in the preparation of the contracts.  </w:t>
      </w:r>
    </w:p>
    <w:p w:rsidR="00347DB0" w:rsidRDefault="00347DB0" w:rsidP="004A78D4">
      <w:pPr>
        <w:tabs>
          <w:tab w:val="left" w:pos="-720"/>
        </w:tabs>
        <w:suppressAutoHyphens/>
        <w:spacing w:line="240" w:lineRule="atLeast"/>
        <w:jc w:val="both"/>
        <w:rPr>
          <w:rFonts w:ascii="Times New Roman" w:hAnsi="Times New Roman"/>
          <w:spacing w:val="-3"/>
        </w:rPr>
      </w:pPr>
    </w:p>
    <w:p w:rsidR="00D9780C" w:rsidRDefault="00347DB0" w:rsidP="004A78D4">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r w:rsidR="004A78D4">
        <w:rPr>
          <w:rFonts w:ascii="Times New Roman" w:hAnsi="Times New Roman"/>
          <w:spacing w:val="-3"/>
        </w:rPr>
        <w:t>Seller and Buyer shall s</w:t>
      </w:r>
      <w:r w:rsidR="00F616A3">
        <w:rPr>
          <w:rFonts w:ascii="Times New Roman" w:hAnsi="Times New Roman"/>
          <w:spacing w:val="-3"/>
        </w:rPr>
        <w:t>hare equally in</w:t>
      </w:r>
      <w:r w:rsidR="004A78D4">
        <w:rPr>
          <w:rFonts w:ascii="Times New Roman" w:hAnsi="Times New Roman"/>
          <w:spacing w:val="-3"/>
        </w:rPr>
        <w:t xml:space="preserve"> </w:t>
      </w:r>
      <w:r w:rsidR="00F616A3">
        <w:rPr>
          <w:rFonts w:ascii="Times New Roman" w:hAnsi="Times New Roman"/>
          <w:spacing w:val="-3"/>
        </w:rPr>
        <w:t xml:space="preserve">the </w:t>
      </w:r>
      <w:r w:rsidR="004A78D4">
        <w:rPr>
          <w:rFonts w:ascii="Times New Roman" w:hAnsi="Times New Roman"/>
          <w:spacing w:val="-3"/>
        </w:rPr>
        <w:t xml:space="preserve">escrow </w:t>
      </w:r>
      <w:r>
        <w:rPr>
          <w:rFonts w:ascii="Times New Roman" w:hAnsi="Times New Roman"/>
          <w:spacing w:val="-3"/>
        </w:rPr>
        <w:t xml:space="preserve">and closing </w:t>
      </w:r>
      <w:r w:rsidR="004A78D4">
        <w:rPr>
          <w:rFonts w:ascii="Times New Roman" w:hAnsi="Times New Roman"/>
          <w:spacing w:val="-3"/>
        </w:rPr>
        <w:t xml:space="preserve">fees.  </w:t>
      </w:r>
    </w:p>
    <w:p w:rsidR="00D9780C" w:rsidRDefault="00D9780C" w:rsidP="004A78D4">
      <w:pPr>
        <w:tabs>
          <w:tab w:val="left" w:pos="-720"/>
        </w:tabs>
        <w:suppressAutoHyphens/>
        <w:spacing w:line="240" w:lineRule="atLeast"/>
        <w:jc w:val="both"/>
        <w:rPr>
          <w:rFonts w:ascii="Times New Roman" w:hAnsi="Times New Roman"/>
          <w:spacing w:val="-3"/>
        </w:rPr>
      </w:pPr>
    </w:p>
    <w:p w:rsidR="004A78D4" w:rsidRDefault="00D9780C" w:rsidP="004A78D4">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r w:rsidR="004A78D4">
        <w:rPr>
          <w:rFonts w:ascii="Times New Roman" w:hAnsi="Times New Roman"/>
          <w:spacing w:val="-3"/>
        </w:rPr>
        <w:t>Any legal fees incurred by Buyer shall be the Buyer’s expense and shall be paid outside of this contract.</w:t>
      </w:r>
      <w:r w:rsidR="004A78D4" w:rsidRPr="003102D8">
        <w:rPr>
          <w:rFonts w:ascii="Times New Roman" w:hAnsi="Times New Roman"/>
          <w:spacing w:val="-3"/>
        </w:rPr>
        <w:t xml:space="preserve"> </w:t>
      </w:r>
    </w:p>
    <w:p w:rsidR="004A78D4" w:rsidRDefault="004A78D4" w:rsidP="004A78D4">
      <w:pPr>
        <w:tabs>
          <w:tab w:val="left" w:pos="-720"/>
        </w:tabs>
        <w:suppressAutoHyphens/>
        <w:spacing w:line="240" w:lineRule="atLeast"/>
        <w:jc w:val="both"/>
        <w:rPr>
          <w:rFonts w:ascii="Times New Roman" w:hAnsi="Times New Roman"/>
          <w:spacing w:val="-3"/>
        </w:rPr>
      </w:pPr>
    </w:p>
    <w:p w:rsidR="004A78D4" w:rsidRDefault="004A78D4" w:rsidP="004A78D4">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r w:rsidRPr="003102D8">
        <w:rPr>
          <w:rFonts w:ascii="Times New Roman" w:hAnsi="Times New Roman"/>
          <w:spacing w:val="-3"/>
        </w:rPr>
        <w:t xml:space="preserve">Upon delivery of the deed, Buyer shall be responsible </w:t>
      </w:r>
      <w:r>
        <w:rPr>
          <w:rFonts w:ascii="Times New Roman" w:hAnsi="Times New Roman"/>
          <w:spacing w:val="-3"/>
        </w:rPr>
        <w:t>to record</w:t>
      </w:r>
      <w:r w:rsidRPr="003102D8">
        <w:rPr>
          <w:rFonts w:ascii="Times New Roman" w:hAnsi="Times New Roman"/>
          <w:spacing w:val="-3"/>
        </w:rPr>
        <w:t xml:space="preserve"> the deed </w:t>
      </w:r>
      <w:r>
        <w:rPr>
          <w:rFonts w:ascii="Times New Roman" w:hAnsi="Times New Roman"/>
          <w:spacing w:val="-3"/>
        </w:rPr>
        <w:t>in</w:t>
      </w:r>
      <w:r w:rsidRPr="003102D8">
        <w:rPr>
          <w:rFonts w:ascii="Times New Roman" w:hAnsi="Times New Roman"/>
          <w:spacing w:val="-3"/>
        </w:rPr>
        <w:t xml:space="preserve"> the Register of Deeds Office and shall pay all related recording fees and taxes, including the recording fee for any deed, mortgage, and the mortgage registration tax, if any.  </w:t>
      </w:r>
    </w:p>
    <w:p w:rsidR="004A78D4" w:rsidRDefault="004A78D4" w:rsidP="004A78D4">
      <w:pPr>
        <w:tabs>
          <w:tab w:val="left" w:pos="-720"/>
        </w:tabs>
        <w:suppressAutoHyphens/>
        <w:spacing w:line="240" w:lineRule="atLeast"/>
        <w:jc w:val="both"/>
        <w:rPr>
          <w:rFonts w:ascii="Times New Roman" w:hAnsi="Times New Roman"/>
          <w:spacing w:val="-3"/>
        </w:rPr>
      </w:pPr>
    </w:p>
    <w:p w:rsidR="004A78D4" w:rsidRDefault="004A78D4" w:rsidP="004A78D4">
      <w:pPr>
        <w:tabs>
          <w:tab w:val="left" w:pos="-720"/>
        </w:tabs>
        <w:suppressAutoHyphens/>
        <w:spacing w:line="240" w:lineRule="atLeast"/>
        <w:jc w:val="both"/>
        <w:rPr>
          <w:rFonts w:ascii="Times New Roman" w:hAnsi="Times New Roman"/>
          <w:spacing w:val="-3"/>
        </w:rPr>
      </w:pPr>
      <w:r>
        <w:rPr>
          <w:rFonts w:ascii="Times New Roman" w:hAnsi="Times New Roman"/>
          <w:spacing w:val="-3"/>
        </w:rPr>
        <w:tab/>
        <w:t xml:space="preserve">In the event that Buyer needs a closing protection letter or other insurance coverage other than legal malpractice insurance available through the above named escrow, Buyer shall be responsible for any additional closing or escrow fees attributable to the change in escrow or closing agent.  </w:t>
      </w:r>
    </w:p>
    <w:p w:rsidR="004A78D4" w:rsidRDefault="004A78D4" w:rsidP="004A78D4">
      <w:pPr>
        <w:tabs>
          <w:tab w:val="left" w:pos="-720"/>
        </w:tabs>
        <w:suppressAutoHyphens/>
        <w:spacing w:line="240" w:lineRule="atLeast"/>
        <w:jc w:val="both"/>
        <w:rPr>
          <w:rFonts w:ascii="Times New Roman" w:hAnsi="Times New Roman"/>
          <w:spacing w:val="-3"/>
        </w:rPr>
      </w:pPr>
    </w:p>
    <w:p w:rsidR="004A78D4" w:rsidRDefault="004A78D4" w:rsidP="004A78D4">
      <w:pPr>
        <w:tabs>
          <w:tab w:val="left" w:pos="-720"/>
        </w:tabs>
        <w:suppressAutoHyphens/>
        <w:spacing w:line="240" w:lineRule="atLeast"/>
        <w:jc w:val="both"/>
        <w:rPr>
          <w:rFonts w:ascii="Times New Roman" w:hAnsi="Times New Roman"/>
          <w:spacing w:val="-3"/>
        </w:rPr>
      </w:pPr>
      <w:r>
        <w:rPr>
          <w:rFonts w:ascii="Times New Roman" w:hAnsi="Times New Roman"/>
          <w:spacing w:val="-3"/>
        </w:rPr>
        <w:tab/>
        <w:t>The parties will furnish the escrow agent their social security numbers or tax identification numbers in compliance with the IRS tax code.  The escrow agent will be responsible for completion and filing of Internal Revenue Service Form 1099-S required to report the sale or exchange of real estate.</w:t>
      </w:r>
    </w:p>
    <w:p w:rsidR="00347DB0" w:rsidRDefault="00347DB0" w:rsidP="004A78D4">
      <w:pPr>
        <w:tabs>
          <w:tab w:val="left" w:pos="-720"/>
        </w:tabs>
        <w:suppressAutoHyphens/>
        <w:spacing w:line="240" w:lineRule="atLeast"/>
        <w:jc w:val="both"/>
        <w:rPr>
          <w:rFonts w:ascii="Times New Roman" w:hAnsi="Times New Roman"/>
          <w:spacing w:val="-3"/>
        </w:rPr>
      </w:pPr>
    </w:p>
    <w:p w:rsidR="00347DB0" w:rsidRDefault="00347DB0" w:rsidP="00347DB0">
      <w:pPr>
        <w:tabs>
          <w:tab w:val="left" w:pos="-720"/>
        </w:tabs>
        <w:suppressAutoHyphens/>
        <w:spacing w:line="240" w:lineRule="atLeast"/>
        <w:jc w:val="both"/>
        <w:rPr>
          <w:rFonts w:ascii="Times New Roman" w:hAnsi="Times New Roman" w:cs="Times New Roman"/>
        </w:rPr>
      </w:pPr>
      <w:r>
        <w:rPr>
          <w:rFonts w:ascii="Times New Roman" w:hAnsi="Times New Roman" w:cs="Times New Roman"/>
        </w:rPr>
        <w:tab/>
        <w:t>7.</w:t>
      </w:r>
      <w:r>
        <w:rPr>
          <w:rFonts w:ascii="Times New Roman" w:hAnsi="Times New Roman" w:cs="Times New Roman"/>
        </w:rPr>
        <w:tab/>
        <w:t xml:space="preserve"> </w:t>
      </w:r>
      <w:r>
        <w:rPr>
          <w:rFonts w:ascii="Times New Roman" w:hAnsi="Times New Roman" w:cs="Times New Roman"/>
          <w:u w:val="single"/>
        </w:rPr>
        <w:t>RELEASE OF INFORMATION TO ES</w:t>
      </w:r>
      <w:r w:rsidRPr="00573522">
        <w:rPr>
          <w:rFonts w:ascii="Times New Roman" w:hAnsi="Times New Roman" w:cs="Times New Roman"/>
          <w:u w:val="single"/>
        </w:rPr>
        <w:t>CROW</w:t>
      </w:r>
      <w:r>
        <w:rPr>
          <w:rFonts w:ascii="Times New Roman" w:hAnsi="Times New Roman" w:cs="Times New Roman"/>
        </w:rPr>
        <w:t xml:space="preserve">.  </w:t>
      </w:r>
      <w:r w:rsidRPr="000F0759">
        <w:rPr>
          <w:rFonts w:ascii="Times New Roman" w:hAnsi="Times New Roman" w:cs="Times New Roman"/>
        </w:rPr>
        <w:t>Seller authorizes the Escrow Agent to receive any mortgage and loan information relative to the above referenced property, specifically directing the lending institution to provide any mortgage pay-off amounts upon request of the Escrow Agent.  Buyer authorizes the Escrow Agent to receive any mortgage and loan information relative to the above referenced property and to release to the bank or lending institution which is financing the purchase a copy of this agreement, the deed, a closing statement, and any other documents or information regarding this sale transaction as may be required for the loan application and the closing of this sale.</w:t>
      </w:r>
    </w:p>
    <w:p w:rsidR="00B43535" w:rsidRPr="004958F3" w:rsidRDefault="00B43535" w:rsidP="004A78D4">
      <w:pPr>
        <w:suppressAutoHyphens/>
        <w:spacing w:line="240" w:lineRule="atLeast"/>
        <w:jc w:val="both"/>
        <w:rPr>
          <w:rFonts w:ascii="Times New Roman" w:hAnsi="Times New Roman" w:cs="Times New Roman"/>
          <w:spacing w:val="-3"/>
        </w:rPr>
      </w:pPr>
    </w:p>
    <w:p w:rsidR="00FD2629" w:rsidRDefault="00436A79" w:rsidP="00B675C3">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r w:rsidR="00347DB0">
        <w:rPr>
          <w:rFonts w:ascii="Times New Roman" w:hAnsi="Times New Roman"/>
          <w:spacing w:val="-3"/>
        </w:rPr>
        <w:t>8</w:t>
      </w:r>
      <w:r w:rsidR="00542565" w:rsidRPr="00832CF8">
        <w:rPr>
          <w:rFonts w:ascii="Times New Roman" w:hAnsi="Times New Roman"/>
          <w:spacing w:val="-3"/>
        </w:rPr>
        <w:fldChar w:fldCharType="begin"/>
      </w:r>
      <w:r w:rsidR="00B43535" w:rsidRPr="00832CF8">
        <w:rPr>
          <w:rFonts w:ascii="Times New Roman" w:hAnsi="Times New Roman"/>
          <w:spacing w:val="-3"/>
        </w:rPr>
        <w:instrText>fillin "" \d ""</w:instrText>
      </w:r>
      <w:r w:rsidR="00542565" w:rsidRPr="00832CF8">
        <w:rPr>
          <w:rFonts w:ascii="Times New Roman" w:hAnsi="Times New Roman"/>
          <w:spacing w:val="-3"/>
        </w:rPr>
        <w:fldChar w:fldCharType="end"/>
      </w:r>
      <w:r w:rsidR="00B43535" w:rsidRPr="00832CF8">
        <w:rPr>
          <w:rFonts w:ascii="Times New Roman" w:hAnsi="Times New Roman"/>
          <w:spacing w:val="-3"/>
        </w:rPr>
        <w:t>.</w:t>
      </w:r>
      <w:r w:rsidR="00B43535" w:rsidRPr="00832CF8">
        <w:rPr>
          <w:rFonts w:ascii="Times New Roman" w:hAnsi="Times New Roman"/>
          <w:spacing w:val="-3"/>
        </w:rPr>
        <w:tab/>
      </w:r>
      <w:r w:rsidR="00B43535" w:rsidRPr="00832CF8">
        <w:rPr>
          <w:rFonts w:ascii="Times New Roman" w:hAnsi="Times New Roman"/>
          <w:spacing w:val="-3"/>
          <w:u w:val="single"/>
        </w:rPr>
        <w:t>PERSONAL PROPERTY</w:t>
      </w:r>
      <w:r w:rsidR="00B43535" w:rsidRPr="00832CF8">
        <w:rPr>
          <w:rFonts w:ascii="Times New Roman" w:hAnsi="Times New Roman"/>
          <w:spacing w:val="-3"/>
        </w:rPr>
        <w:t xml:space="preserve">:   </w:t>
      </w:r>
      <w:r w:rsidR="00B675C3">
        <w:rPr>
          <w:rFonts w:ascii="Times New Roman" w:hAnsi="Times New Roman"/>
          <w:spacing w:val="-3"/>
        </w:rPr>
        <w:t xml:space="preserve">No personal property </w:t>
      </w:r>
      <w:r w:rsidR="00347DB0">
        <w:rPr>
          <w:rFonts w:ascii="Times New Roman" w:hAnsi="Times New Roman"/>
          <w:spacing w:val="-3"/>
        </w:rPr>
        <w:t xml:space="preserve">items are included in this agreement. </w:t>
      </w:r>
    </w:p>
    <w:p w:rsidR="00D9780C" w:rsidRDefault="00D9780C" w:rsidP="00B675C3">
      <w:pPr>
        <w:tabs>
          <w:tab w:val="left" w:pos="-720"/>
        </w:tabs>
        <w:suppressAutoHyphens/>
        <w:spacing w:line="240" w:lineRule="atLeast"/>
        <w:jc w:val="both"/>
        <w:rPr>
          <w:rFonts w:ascii="Times New Roman" w:hAnsi="Times New Roman"/>
          <w:spacing w:val="-3"/>
        </w:rPr>
      </w:pPr>
    </w:p>
    <w:p w:rsidR="00D9780C" w:rsidRDefault="00D9780C" w:rsidP="00B675C3">
      <w:pPr>
        <w:tabs>
          <w:tab w:val="left" w:pos="-720"/>
        </w:tabs>
        <w:suppressAutoHyphens/>
        <w:spacing w:line="240" w:lineRule="atLeast"/>
        <w:jc w:val="both"/>
        <w:rPr>
          <w:rFonts w:ascii="Times New Roman" w:hAnsi="Times New Roman"/>
          <w:spacing w:val="-3"/>
        </w:rPr>
      </w:pPr>
    </w:p>
    <w:p w:rsidR="003D075D" w:rsidRDefault="003D075D" w:rsidP="00B675C3">
      <w:pPr>
        <w:tabs>
          <w:tab w:val="left" w:pos="-720"/>
        </w:tabs>
        <w:suppressAutoHyphens/>
        <w:spacing w:line="240" w:lineRule="atLeast"/>
        <w:jc w:val="both"/>
        <w:rPr>
          <w:rFonts w:ascii="Times New Roman" w:hAnsi="Times New Roman"/>
          <w:spacing w:val="-3"/>
        </w:rPr>
      </w:pPr>
      <w:r>
        <w:rPr>
          <w:rFonts w:ascii="Times New Roman" w:hAnsi="Times New Roman"/>
          <w:spacing w:val="-3"/>
        </w:rPr>
        <w:lastRenderedPageBreak/>
        <w:t xml:space="preserve"> </w:t>
      </w:r>
    </w:p>
    <w:p w:rsidR="003D075D" w:rsidRDefault="00B675C3" w:rsidP="003D075D">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sidR="00347DB0">
        <w:rPr>
          <w:rFonts w:ascii="Times New Roman" w:hAnsi="Times New Roman" w:cs="Times New Roman"/>
          <w:spacing w:val="-3"/>
        </w:rPr>
        <w:t>9</w:t>
      </w:r>
      <w:r w:rsidRPr="001D5773">
        <w:rPr>
          <w:rFonts w:ascii="Times New Roman" w:hAnsi="Times New Roman" w:cs="Times New Roman"/>
          <w:spacing w:val="-3"/>
        </w:rPr>
        <w:t xml:space="preserve">. </w:t>
      </w:r>
      <w:r>
        <w:rPr>
          <w:rFonts w:ascii="Times New Roman" w:hAnsi="Times New Roman" w:cs="Times New Roman"/>
          <w:spacing w:val="-3"/>
        </w:rPr>
        <w:tab/>
      </w:r>
      <w:r w:rsidRPr="001D5773">
        <w:rPr>
          <w:rFonts w:ascii="Times New Roman" w:hAnsi="Times New Roman" w:cs="Times New Roman"/>
          <w:spacing w:val="-3"/>
          <w:u w:val="single"/>
        </w:rPr>
        <w:t>IRS CODE SECTION 1031 TAX DEFERRED EXCHANGE</w:t>
      </w:r>
      <w:r w:rsidRPr="001D5773">
        <w:rPr>
          <w:rFonts w:ascii="Times New Roman" w:hAnsi="Times New Roman" w:cs="Times New Roman"/>
          <w:spacing w:val="-3"/>
        </w:rPr>
        <w:t xml:space="preserve">.  </w:t>
      </w:r>
      <w:r w:rsidR="001F62FA">
        <w:rPr>
          <w:rFonts w:ascii="Times New Roman" w:hAnsi="Times New Roman" w:cs="Times New Roman"/>
          <w:spacing w:val="-3"/>
        </w:rPr>
        <w:t>The parties acknowledge</w:t>
      </w:r>
      <w:r w:rsidRPr="001D5773">
        <w:rPr>
          <w:rFonts w:ascii="Times New Roman" w:hAnsi="Times New Roman" w:cs="Times New Roman"/>
          <w:spacing w:val="-3"/>
        </w:rPr>
        <w:t xml:space="preserve"> that </w:t>
      </w:r>
      <w:r w:rsidR="001F62FA">
        <w:rPr>
          <w:rFonts w:ascii="Times New Roman" w:hAnsi="Times New Roman" w:cs="Times New Roman"/>
          <w:spacing w:val="-3"/>
        </w:rPr>
        <w:t>either or both</w:t>
      </w:r>
      <w:r w:rsidRPr="001D5773">
        <w:rPr>
          <w:rFonts w:ascii="Times New Roman" w:hAnsi="Times New Roman" w:cs="Times New Roman"/>
          <w:spacing w:val="-3"/>
        </w:rPr>
        <w:t xml:space="preserve"> </w:t>
      </w:r>
      <w:r>
        <w:rPr>
          <w:rFonts w:ascii="Times New Roman" w:hAnsi="Times New Roman" w:cs="Times New Roman"/>
          <w:spacing w:val="-3"/>
        </w:rPr>
        <w:t xml:space="preserve">may desire </w:t>
      </w:r>
      <w:r w:rsidRPr="001D5773">
        <w:rPr>
          <w:rFonts w:ascii="Times New Roman" w:hAnsi="Times New Roman" w:cs="Times New Roman"/>
          <w:spacing w:val="-3"/>
        </w:rPr>
        <w:t xml:space="preserve">to accomplish an IRS Code Section 1031 tax deferred exchange and that </w:t>
      </w:r>
      <w:r w:rsidR="001F62FA">
        <w:rPr>
          <w:rFonts w:ascii="Times New Roman" w:hAnsi="Times New Roman" w:cs="Times New Roman"/>
          <w:spacing w:val="-3"/>
        </w:rPr>
        <w:t>each party’s</w:t>
      </w:r>
      <w:r w:rsidRPr="001D5773">
        <w:rPr>
          <w:rFonts w:ascii="Times New Roman" w:hAnsi="Times New Roman" w:cs="Times New Roman"/>
          <w:spacing w:val="-3"/>
        </w:rPr>
        <w:t xml:space="preserve"> rights and obligations under this agreement may be assigned to a third party for the purposes of completing such exchange.  </w:t>
      </w:r>
      <w:r w:rsidR="001F62FA">
        <w:rPr>
          <w:rFonts w:ascii="Times New Roman" w:hAnsi="Times New Roman" w:cs="Times New Roman"/>
          <w:spacing w:val="-3"/>
        </w:rPr>
        <w:t>Any party desiring to make an</w:t>
      </w:r>
      <w:r w:rsidR="00FD2629">
        <w:rPr>
          <w:rFonts w:ascii="Times New Roman" w:hAnsi="Times New Roman" w:cs="Times New Roman"/>
          <w:spacing w:val="-3"/>
        </w:rPr>
        <w:t xml:space="preserve"> IRS Code section 1031 exchange</w:t>
      </w:r>
      <w:r w:rsidR="001F62FA">
        <w:rPr>
          <w:rFonts w:ascii="Times New Roman" w:hAnsi="Times New Roman" w:cs="Times New Roman"/>
          <w:spacing w:val="-3"/>
        </w:rPr>
        <w:t xml:space="preserve"> shall be hereinafter referred to as the “electing party.”  The parties agree</w:t>
      </w:r>
      <w:r w:rsidRPr="001D5773">
        <w:rPr>
          <w:rFonts w:ascii="Times New Roman" w:hAnsi="Times New Roman" w:cs="Times New Roman"/>
          <w:spacing w:val="-3"/>
        </w:rPr>
        <w:t xml:space="preserve"> to accept performance from said third party and shall tender performance to said third party and shall cooperate with </w:t>
      </w:r>
      <w:r w:rsidR="001F62FA">
        <w:rPr>
          <w:rFonts w:ascii="Times New Roman" w:hAnsi="Times New Roman" w:cs="Times New Roman"/>
          <w:spacing w:val="-3"/>
        </w:rPr>
        <w:t>the electing party</w:t>
      </w:r>
      <w:r w:rsidRPr="001D5773">
        <w:rPr>
          <w:rFonts w:ascii="Times New Roman" w:hAnsi="Times New Roman" w:cs="Times New Roman"/>
          <w:spacing w:val="-3"/>
        </w:rPr>
        <w:t xml:space="preserve"> and said third party in any manner reasonably necessary or desirable in order to effectuate such exchange, provided that </w:t>
      </w:r>
      <w:r w:rsidR="001F62FA">
        <w:rPr>
          <w:rFonts w:ascii="Times New Roman" w:hAnsi="Times New Roman" w:cs="Times New Roman"/>
          <w:spacing w:val="-3"/>
        </w:rPr>
        <w:t>the electing party</w:t>
      </w:r>
      <w:r w:rsidRPr="001D5773">
        <w:rPr>
          <w:rFonts w:ascii="Times New Roman" w:hAnsi="Times New Roman" w:cs="Times New Roman"/>
          <w:spacing w:val="-3"/>
        </w:rPr>
        <w:t xml:space="preserve"> shall </w:t>
      </w:r>
      <w:r w:rsidR="001F62FA">
        <w:rPr>
          <w:rFonts w:ascii="Times New Roman" w:hAnsi="Times New Roman" w:cs="Times New Roman"/>
          <w:spacing w:val="-3"/>
        </w:rPr>
        <w:t xml:space="preserve">be responsible for any </w:t>
      </w:r>
      <w:r w:rsidRPr="001D5773">
        <w:rPr>
          <w:rFonts w:ascii="Times New Roman" w:hAnsi="Times New Roman" w:cs="Times New Roman"/>
          <w:spacing w:val="-3"/>
        </w:rPr>
        <w:t xml:space="preserve">additional expense or liability </w:t>
      </w:r>
      <w:r w:rsidR="001F62FA">
        <w:rPr>
          <w:rFonts w:ascii="Times New Roman" w:hAnsi="Times New Roman" w:cs="Times New Roman"/>
          <w:spacing w:val="-3"/>
        </w:rPr>
        <w:t>resulting from</w:t>
      </w:r>
      <w:r>
        <w:rPr>
          <w:rFonts w:ascii="Times New Roman" w:hAnsi="Times New Roman" w:cs="Times New Roman"/>
          <w:spacing w:val="-3"/>
        </w:rPr>
        <w:t xml:space="preserve"> </w:t>
      </w:r>
      <w:r w:rsidR="001F62FA">
        <w:rPr>
          <w:rFonts w:ascii="Times New Roman" w:hAnsi="Times New Roman" w:cs="Times New Roman"/>
          <w:spacing w:val="-3"/>
        </w:rPr>
        <w:t>said party’s</w:t>
      </w:r>
      <w:r>
        <w:rPr>
          <w:rFonts w:ascii="Times New Roman" w:hAnsi="Times New Roman" w:cs="Times New Roman"/>
          <w:spacing w:val="-3"/>
        </w:rPr>
        <w:t xml:space="preserve"> exchange.</w:t>
      </w:r>
      <w:r w:rsidR="001F62FA">
        <w:rPr>
          <w:rFonts w:ascii="Times New Roman" w:hAnsi="Times New Roman" w:cs="Times New Roman"/>
          <w:spacing w:val="-3"/>
        </w:rPr>
        <w:t xml:space="preserve">  If both parties so elect, Seller shall be responsible for any additional expense or liability resulting from Seller’s exchange, and Buyer shall be responsible for any additional expense or liability resulting from Buyer’s exchange.    </w:t>
      </w:r>
    </w:p>
    <w:p w:rsidR="00B43535" w:rsidRPr="005102CB" w:rsidRDefault="00B43535" w:rsidP="000C45DF">
      <w:pPr>
        <w:tabs>
          <w:tab w:val="left" w:pos="-720"/>
        </w:tabs>
        <w:suppressAutoHyphens/>
        <w:spacing w:line="240" w:lineRule="atLeast"/>
        <w:jc w:val="both"/>
        <w:rPr>
          <w:rFonts w:ascii="Times New Roman" w:hAnsi="Times New Roman"/>
          <w:spacing w:val="-3"/>
        </w:rPr>
      </w:pPr>
    </w:p>
    <w:p w:rsidR="0039138E" w:rsidRPr="005102CB" w:rsidRDefault="000C45DF" w:rsidP="0039138E">
      <w:pPr>
        <w:tabs>
          <w:tab w:val="left" w:pos="-720"/>
        </w:tabs>
        <w:suppressAutoHyphens/>
        <w:spacing w:line="240" w:lineRule="atLeast"/>
        <w:jc w:val="both"/>
        <w:rPr>
          <w:rFonts w:ascii="Times New Roman" w:hAnsi="Times New Roman"/>
          <w:spacing w:val="-3"/>
        </w:rPr>
      </w:pPr>
      <w:r w:rsidRPr="005102CB">
        <w:rPr>
          <w:rFonts w:ascii="Times New Roman" w:hAnsi="Times New Roman"/>
          <w:spacing w:val="-3"/>
        </w:rPr>
        <w:tab/>
      </w:r>
      <w:r w:rsidR="00347DB0">
        <w:rPr>
          <w:rFonts w:ascii="Times New Roman" w:hAnsi="Times New Roman"/>
          <w:spacing w:val="-3"/>
        </w:rPr>
        <w:t>10</w:t>
      </w:r>
      <w:r w:rsidR="0039138E" w:rsidRPr="005102CB">
        <w:rPr>
          <w:rFonts w:ascii="Times New Roman" w:hAnsi="Times New Roman"/>
          <w:spacing w:val="-3"/>
        </w:rPr>
        <w:t>.</w:t>
      </w:r>
      <w:r w:rsidR="0039138E" w:rsidRPr="005102CB">
        <w:rPr>
          <w:rFonts w:ascii="Times New Roman" w:hAnsi="Times New Roman"/>
          <w:spacing w:val="-3"/>
        </w:rPr>
        <w:tab/>
      </w:r>
      <w:r w:rsidR="0039138E" w:rsidRPr="005102CB">
        <w:rPr>
          <w:rFonts w:ascii="Times New Roman" w:hAnsi="Times New Roman"/>
          <w:spacing w:val="-3"/>
          <w:u w:val="single"/>
        </w:rPr>
        <w:t>DEFAULT:</w:t>
      </w:r>
      <w:r w:rsidR="0039138E" w:rsidRPr="005102CB">
        <w:rPr>
          <w:rFonts w:ascii="Times New Roman" w:hAnsi="Times New Roman"/>
          <w:spacing w:val="-3"/>
        </w:rPr>
        <w:tab/>
      </w:r>
      <w:r w:rsidR="0039138E">
        <w:rPr>
          <w:rFonts w:ascii="Times New Roman" w:hAnsi="Times New Roman"/>
          <w:spacing w:val="-3"/>
        </w:rPr>
        <w:t xml:space="preserve">If Seller is unable to deliver marketable/insurable title, any earnest money shall be returned to Buyer and this agreement shall be of no further force and effect.  </w:t>
      </w:r>
      <w:r w:rsidR="0039138E" w:rsidRPr="005102CB">
        <w:rPr>
          <w:rFonts w:ascii="Times New Roman" w:hAnsi="Times New Roman"/>
          <w:spacing w:val="-3"/>
        </w:rPr>
        <w:t xml:space="preserve">In the event Buyer fails to make any of the payments or perform any of the covenants contained herein, </w:t>
      </w:r>
      <w:r w:rsidR="0039138E">
        <w:rPr>
          <w:rFonts w:ascii="Times New Roman" w:hAnsi="Times New Roman"/>
          <w:spacing w:val="-3"/>
        </w:rPr>
        <w:t xml:space="preserve">Seller may declare this </w:t>
      </w:r>
      <w:r w:rsidR="0039138E" w:rsidRPr="005102CB">
        <w:rPr>
          <w:rFonts w:ascii="Times New Roman" w:hAnsi="Times New Roman"/>
          <w:spacing w:val="-3"/>
        </w:rPr>
        <w:t xml:space="preserve">agreement </w:t>
      </w:r>
      <w:r w:rsidR="0039138E">
        <w:rPr>
          <w:rFonts w:ascii="Times New Roman" w:hAnsi="Times New Roman"/>
          <w:spacing w:val="-3"/>
        </w:rPr>
        <w:t xml:space="preserve">null and void and any amounts paid by the Buyer shall be forfeited to Seller as liquidated damages. In the alternative, Seller shall be entitled to pursue such other legal and equitable remedies that may be available to Seller.  </w:t>
      </w:r>
    </w:p>
    <w:p w:rsidR="0039138E" w:rsidRDefault="0039138E" w:rsidP="0039138E">
      <w:pPr>
        <w:tabs>
          <w:tab w:val="left" w:pos="-720"/>
        </w:tabs>
        <w:suppressAutoHyphens/>
        <w:spacing w:line="240" w:lineRule="atLeast"/>
        <w:jc w:val="both"/>
        <w:rPr>
          <w:rFonts w:ascii="Times New Roman" w:hAnsi="Times New Roman"/>
          <w:spacing w:val="-3"/>
        </w:rPr>
      </w:pPr>
      <w:r w:rsidRPr="005102CB">
        <w:rPr>
          <w:rFonts w:ascii="Times New Roman" w:hAnsi="Times New Roman"/>
          <w:spacing w:val="-3"/>
        </w:rPr>
        <w:tab/>
      </w:r>
      <w:r>
        <w:rPr>
          <w:rFonts w:ascii="Times New Roman" w:hAnsi="Times New Roman"/>
          <w:spacing w:val="-3"/>
        </w:rPr>
        <w:t xml:space="preserve"> </w:t>
      </w:r>
    </w:p>
    <w:p w:rsidR="0039138E" w:rsidRDefault="0039138E" w:rsidP="0039138E">
      <w:pPr>
        <w:tabs>
          <w:tab w:val="left" w:pos="-720"/>
        </w:tabs>
        <w:suppressAutoHyphens/>
        <w:spacing w:line="240" w:lineRule="atLeast"/>
        <w:jc w:val="both"/>
        <w:rPr>
          <w:rFonts w:ascii="Times New Roman" w:hAnsi="Times New Roman"/>
          <w:spacing w:val="-3"/>
        </w:rPr>
      </w:pPr>
      <w:r w:rsidRPr="005102CB">
        <w:rPr>
          <w:rFonts w:ascii="Times New Roman" w:hAnsi="Times New Roman"/>
          <w:spacing w:val="-3"/>
        </w:rPr>
        <w:tab/>
        <w:t>1</w:t>
      </w:r>
      <w:r w:rsidR="00347DB0">
        <w:rPr>
          <w:rFonts w:ascii="Times New Roman" w:hAnsi="Times New Roman"/>
          <w:spacing w:val="-3"/>
        </w:rPr>
        <w:t>1</w:t>
      </w:r>
      <w:r w:rsidRPr="005102CB">
        <w:rPr>
          <w:rFonts w:ascii="Times New Roman" w:hAnsi="Times New Roman"/>
          <w:spacing w:val="-3"/>
        </w:rPr>
        <w:t>.</w:t>
      </w:r>
      <w:r w:rsidRPr="005102CB">
        <w:rPr>
          <w:rFonts w:ascii="Times New Roman" w:hAnsi="Times New Roman"/>
          <w:spacing w:val="-3"/>
        </w:rPr>
        <w:tab/>
      </w:r>
      <w:r w:rsidRPr="005102CB">
        <w:rPr>
          <w:rFonts w:ascii="Times New Roman" w:hAnsi="Times New Roman"/>
          <w:spacing w:val="-3"/>
          <w:u w:val="single"/>
        </w:rPr>
        <w:t>FORFEITURE OR REFUND OF EARNEST MONEY:</w:t>
      </w:r>
      <w:r w:rsidRPr="005102CB">
        <w:rPr>
          <w:rFonts w:ascii="Times New Roman" w:hAnsi="Times New Roman"/>
          <w:spacing w:val="-3"/>
        </w:rPr>
        <w:tab/>
        <w:t>The parties understand that applicable Kansas real estate laws prohibit the Escrow Agent from distributing the earnest money, once deposited, without the consent of all parties to this agreement.  Buyer and Seller agree that failure by either to respond in writing to a certified letter from the Escrow Agent within Seven (7) days of receipt thereof or failure to make written demand for return or forfeiture of an earnest money deposit within thirty (30) days of notice of cancellation of this agreement, shall constitute consent to distribution of the earnest money as suggested in any such certified letter, or as demanded by the other party hereto.</w:t>
      </w:r>
    </w:p>
    <w:p w:rsidR="0039138E" w:rsidRDefault="0039138E" w:rsidP="0039138E">
      <w:pPr>
        <w:tabs>
          <w:tab w:val="left" w:pos="-720"/>
        </w:tabs>
        <w:suppressAutoHyphens/>
        <w:spacing w:line="240" w:lineRule="atLeast"/>
        <w:jc w:val="both"/>
        <w:rPr>
          <w:rFonts w:ascii="Times New Roman" w:hAnsi="Times New Roman"/>
          <w:spacing w:val="-3"/>
        </w:rPr>
      </w:pPr>
    </w:p>
    <w:p w:rsidR="00FD2629" w:rsidRDefault="0039138E" w:rsidP="0039138E">
      <w:pPr>
        <w:tabs>
          <w:tab w:val="left" w:pos="-720"/>
        </w:tabs>
        <w:suppressAutoHyphens/>
        <w:spacing w:line="240" w:lineRule="atLeast"/>
        <w:jc w:val="both"/>
        <w:rPr>
          <w:rFonts w:ascii="Times New Roman" w:hAnsi="Times New Roman" w:cs="Times New Roman"/>
          <w:spacing w:val="-3"/>
        </w:rPr>
      </w:pPr>
      <w:r>
        <w:rPr>
          <w:rFonts w:ascii="Times New Roman" w:hAnsi="Times New Roman"/>
          <w:spacing w:val="-3"/>
        </w:rPr>
        <w:tab/>
      </w:r>
      <w:r w:rsidRPr="00062FE1">
        <w:rPr>
          <w:rFonts w:ascii="Times New Roman" w:hAnsi="Times New Roman"/>
          <w:spacing w:val="-3"/>
        </w:rPr>
        <w:t>1</w:t>
      </w:r>
      <w:r w:rsidR="00347DB0">
        <w:rPr>
          <w:rFonts w:ascii="Times New Roman" w:hAnsi="Times New Roman"/>
          <w:spacing w:val="-3"/>
        </w:rPr>
        <w:t>2</w:t>
      </w:r>
      <w:r w:rsidRPr="00062FE1">
        <w:rPr>
          <w:rFonts w:ascii="Times New Roman" w:hAnsi="Times New Roman"/>
          <w:spacing w:val="-3"/>
        </w:rPr>
        <w:t>.</w:t>
      </w:r>
      <w:r w:rsidRPr="00062FE1">
        <w:rPr>
          <w:rFonts w:ascii="Times New Roman" w:hAnsi="Times New Roman"/>
          <w:spacing w:val="-3"/>
        </w:rPr>
        <w:tab/>
      </w:r>
      <w:r w:rsidRPr="005102CB">
        <w:rPr>
          <w:rFonts w:ascii="Times New Roman" w:hAnsi="Times New Roman"/>
          <w:spacing w:val="-3"/>
          <w:u w:val="single"/>
        </w:rPr>
        <w:t>TIME IS OF THE ESSENCE:</w:t>
      </w:r>
      <w:r w:rsidRPr="005102CB">
        <w:rPr>
          <w:rFonts w:ascii="Times New Roman" w:hAnsi="Times New Roman"/>
          <w:spacing w:val="-3"/>
        </w:rPr>
        <w:tab/>
      </w:r>
      <w:r>
        <w:rPr>
          <w:rFonts w:ascii="Times New Roman" w:hAnsi="Times New Roman"/>
          <w:spacing w:val="-3"/>
        </w:rPr>
        <w:t xml:space="preserve">      </w:t>
      </w:r>
      <w:r>
        <w:rPr>
          <w:rFonts w:ascii="Times New Roman" w:hAnsi="Times New Roman" w:cs="Times New Roman"/>
          <w:spacing w:val="-3"/>
        </w:rPr>
        <w:t xml:space="preserve">The parties agree that this agreement constitutes the entire agreement and that there are no unwritten, oral or implied promises, covenants or warranties.  </w:t>
      </w:r>
      <w:r w:rsidRPr="006D22CF">
        <w:rPr>
          <w:rFonts w:ascii="Times New Roman" w:hAnsi="Times New Roman" w:cs="Times New Roman"/>
          <w:spacing w:val="-3"/>
        </w:rPr>
        <w:t>Time is of the essence of this agreement and all payments shall be made promptly and in accordance with the terms hereof and all the covenants and agreements herein contained shall extend to and be binding upon the heirs, executors, administrators, successors in interest, and assigns of the respective parties.</w:t>
      </w:r>
      <w:r>
        <w:rPr>
          <w:rFonts w:ascii="Times New Roman" w:hAnsi="Times New Roman" w:cs="Times New Roman"/>
          <w:spacing w:val="-3"/>
        </w:rPr>
        <w:t xml:space="preserve"> </w:t>
      </w:r>
    </w:p>
    <w:p w:rsidR="00FD2629" w:rsidRDefault="00FD2629" w:rsidP="0039138E">
      <w:pPr>
        <w:tabs>
          <w:tab w:val="left" w:pos="-720"/>
        </w:tabs>
        <w:suppressAutoHyphens/>
        <w:spacing w:line="240" w:lineRule="atLeast"/>
        <w:jc w:val="both"/>
        <w:rPr>
          <w:rFonts w:ascii="Times New Roman" w:hAnsi="Times New Roman" w:cs="Times New Roman"/>
          <w:spacing w:val="-3"/>
        </w:rPr>
      </w:pPr>
    </w:p>
    <w:p w:rsidR="00FD2629" w:rsidRDefault="000C45DF" w:rsidP="00FD2629">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r w:rsidR="00FD2629">
        <w:rPr>
          <w:rFonts w:ascii="Times New Roman" w:hAnsi="Times New Roman" w:cs="Times New Roman"/>
          <w:spacing w:val="-3"/>
        </w:rPr>
        <w:t>1</w:t>
      </w:r>
      <w:r w:rsidR="00347DB0">
        <w:rPr>
          <w:rFonts w:ascii="Times New Roman" w:hAnsi="Times New Roman" w:cs="Times New Roman"/>
          <w:spacing w:val="-3"/>
        </w:rPr>
        <w:t>3</w:t>
      </w:r>
      <w:r w:rsidR="00542565" w:rsidRPr="000D493D">
        <w:rPr>
          <w:rFonts w:ascii="Times New Roman" w:hAnsi="Times New Roman" w:cs="Times New Roman"/>
          <w:spacing w:val="-3"/>
        </w:rPr>
        <w:fldChar w:fldCharType="begin"/>
      </w:r>
      <w:r w:rsidR="00FD2629" w:rsidRPr="000D493D">
        <w:rPr>
          <w:rFonts w:ascii="Times New Roman" w:hAnsi="Times New Roman" w:cs="Times New Roman"/>
          <w:spacing w:val="-3"/>
        </w:rPr>
        <w:instrText>fillin "" \d ""</w:instrText>
      </w:r>
      <w:r w:rsidR="00542565" w:rsidRPr="000D493D">
        <w:rPr>
          <w:rFonts w:ascii="Times New Roman" w:hAnsi="Times New Roman" w:cs="Times New Roman"/>
          <w:spacing w:val="-3"/>
        </w:rPr>
        <w:fldChar w:fldCharType="end"/>
      </w:r>
      <w:r w:rsidR="00FD2629" w:rsidRPr="000D493D">
        <w:rPr>
          <w:rFonts w:ascii="Times New Roman" w:hAnsi="Times New Roman" w:cs="Times New Roman"/>
          <w:spacing w:val="-3"/>
        </w:rPr>
        <w:t>.</w:t>
      </w:r>
      <w:r w:rsidR="00FD2629" w:rsidRPr="000D493D">
        <w:rPr>
          <w:rFonts w:ascii="Times New Roman" w:hAnsi="Times New Roman" w:cs="Times New Roman"/>
          <w:spacing w:val="-3"/>
        </w:rPr>
        <w:tab/>
      </w:r>
      <w:r w:rsidR="00FD2629" w:rsidRPr="00832CF8">
        <w:rPr>
          <w:rFonts w:ascii="Times New Roman" w:hAnsi="Times New Roman"/>
          <w:spacing w:val="-3"/>
          <w:u w:val="single"/>
        </w:rPr>
        <w:t>BROKER'S RELATIONSHIPS DISCLOSURE:</w:t>
      </w:r>
      <w:r w:rsidR="00F616A3">
        <w:rPr>
          <w:rFonts w:ascii="Times New Roman" w:hAnsi="Times New Roman"/>
          <w:spacing w:val="-3"/>
        </w:rPr>
        <w:t xml:space="preserve">  Midwest Land and Home is the</w:t>
      </w:r>
      <w:r w:rsidR="00FD2629">
        <w:rPr>
          <w:rFonts w:ascii="Times New Roman" w:hAnsi="Times New Roman"/>
          <w:spacing w:val="-3"/>
        </w:rPr>
        <w:t xml:space="preserve"> Broker/Auctioneer, </w:t>
      </w:r>
      <w:r w:rsidR="00F616A3">
        <w:rPr>
          <w:rFonts w:ascii="Times New Roman" w:hAnsi="Times New Roman"/>
          <w:spacing w:val="-3"/>
        </w:rPr>
        <w:t xml:space="preserve">and </w:t>
      </w:r>
      <w:r w:rsidR="00FD2629" w:rsidRPr="00870446">
        <w:rPr>
          <w:rFonts w:ascii="Times New Roman" w:hAnsi="Times New Roman"/>
          <w:spacing w:val="-3"/>
        </w:rPr>
        <w:t>hereby notif</w:t>
      </w:r>
      <w:r w:rsidR="000C0EFE">
        <w:rPr>
          <w:rFonts w:ascii="Times New Roman" w:hAnsi="Times New Roman"/>
          <w:spacing w:val="-3"/>
        </w:rPr>
        <w:t>ies</w:t>
      </w:r>
      <w:r w:rsidR="00FD2629" w:rsidRPr="00870446">
        <w:rPr>
          <w:rFonts w:ascii="Times New Roman" w:hAnsi="Times New Roman"/>
          <w:spacing w:val="-3"/>
        </w:rPr>
        <w:t xml:space="preserve"> the undersigned Buyer, as follows:</w:t>
      </w:r>
      <w:r w:rsidR="00FD2629">
        <w:rPr>
          <w:rFonts w:ascii="Times New Roman" w:hAnsi="Times New Roman"/>
          <w:spacing w:val="-3"/>
        </w:rPr>
        <w:t xml:space="preserve"> (a) </w:t>
      </w:r>
      <w:r w:rsidR="00F616A3">
        <w:rPr>
          <w:rFonts w:ascii="Times New Roman" w:hAnsi="Times New Roman"/>
          <w:spacing w:val="-3"/>
        </w:rPr>
        <w:t>Midwest Land and Home</w:t>
      </w:r>
      <w:r w:rsidR="00FD2629">
        <w:rPr>
          <w:rFonts w:ascii="Times New Roman" w:hAnsi="Times New Roman"/>
          <w:spacing w:val="-3"/>
        </w:rPr>
        <w:t xml:space="preserve"> </w:t>
      </w:r>
      <w:r w:rsidR="000C0EFE">
        <w:rPr>
          <w:rFonts w:ascii="Times New Roman" w:hAnsi="Times New Roman"/>
          <w:spacing w:val="-3"/>
        </w:rPr>
        <w:t>is</w:t>
      </w:r>
      <w:r w:rsidR="00FD2629" w:rsidRPr="00832CF8">
        <w:rPr>
          <w:rFonts w:ascii="Times New Roman" w:hAnsi="Times New Roman"/>
          <w:spacing w:val="-3"/>
        </w:rPr>
        <w:t xml:space="preserve"> acting as </w:t>
      </w:r>
      <w:r w:rsidR="00FD2629">
        <w:rPr>
          <w:rFonts w:ascii="Times New Roman" w:hAnsi="Times New Roman"/>
          <w:spacing w:val="-3"/>
        </w:rPr>
        <w:t>Seller’s Agent and represent</w:t>
      </w:r>
      <w:r w:rsidR="000C0EFE">
        <w:rPr>
          <w:rFonts w:ascii="Times New Roman" w:hAnsi="Times New Roman"/>
          <w:spacing w:val="-3"/>
        </w:rPr>
        <w:t>s</w:t>
      </w:r>
      <w:r w:rsidR="00FD2629">
        <w:rPr>
          <w:rFonts w:ascii="Times New Roman" w:hAnsi="Times New Roman"/>
          <w:spacing w:val="-3"/>
        </w:rPr>
        <w:t xml:space="preserve"> the Seller’s interest; (b) </w:t>
      </w:r>
      <w:r w:rsidR="00FD2629" w:rsidRPr="00870446">
        <w:rPr>
          <w:rFonts w:ascii="Times New Roman" w:hAnsi="Times New Roman"/>
          <w:spacing w:val="-3"/>
        </w:rPr>
        <w:t xml:space="preserve">the undersigned acknowledges that the above disclosure notice was announced to all potential bidders prior to the auction.  </w:t>
      </w:r>
      <w:r w:rsidR="00D9780C">
        <w:rPr>
          <w:rFonts w:ascii="Times New Roman" w:hAnsi="Times New Roman"/>
          <w:spacing w:val="-3"/>
        </w:rPr>
        <w:t xml:space="preserve">  </w:t>
      </w:r>
      <w:r w:rsidR="00FD2629">
        <w:rPr>
          <w:rFonts w:ascii="Times New Roman" w:hAnsi="Times New Roman"/>
          <w:spacing w:val="-3"/>
        </w:rPr>
        <w:t xml:space="preserve">Notwithstanding any other provision set forth herein, </w:t>
      </w:r>
      <w:r w:rsidR="00FD2629" w:rsidRPr="00832CF8">
        <w:rPr>
          <w:rFonts w:ascii="Times New Roman" w:hAnsi="Times New Roman"/>
          <w:spacing w:val="-3"/>
        </w:rPr>
        <w:t xml:space="preserve">Seller shall be responsible for the real estate commission payable to </w:t>
      </w:r>
      <w:r w:rsidR="00FD2629">
        <w:rPr>
          <w:rFonts w:ascii="Times New Roman" w:hAnsi="Times New Roman"/>
          <w:spacing w:val="-3"/>
        </w:rPr>
        <w:t>Midwest Land and Home</w:t>
      </w:r>
      <w:r w:rsidR="00FD2629" w:rsidRPr="00832CF8">
        <w:rPr>
          <w:rFonts w:ascii="Times New Roman" w:hAnsi="Times New Roman"/>
          <w:spacing w:val="-3"/>
        </w:rPr>
        <w:t xml:space="preserve">.  </w:t>
      </w:r>
    </w:p>
    <w:p w:rsidR="00FD2629" w:rsidRDefault="00FD2629" w:rsidP="00FD2629">
      <w:pPr>
        <w:tabs>
          <w:tab w:val="left" w:pos="-720"/>
        </w:tabs>
        <w:suppressAutoHyphens/>
        <w:spacing w:line="240" w:lineRule="atLeast"/>
        <w:jc w:val="both"/>
        <w:rPr>
          <w:rFonts w:ascii="Times New Roman" w:hAnsi="Times New Roman"/>
          <w:spacing w:val="-3"/>
        </w:rPr>
      </w:pPr>
    </w:p>
    <w:p w:rsidR="00FD2629" w:rsidRDefault="00FD2629" w:rsidP="00F616A3">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r w:rsidRPr="00832CF8">
        <w:rPr>
          <w:rFonts w:ascii="Times New Roman" w:hAnsi="Times New Roman"/>
          <w:spacing w:val="-3"/>
        </w:rPr>
        <w:t>By signing this contract, Seller</w:t>
      </w:r>
      <w:r w:rsidR="00542565" w:rsidRPr="00832CF8">
        <w:rPr>
          <w:rFonts w:ascii="Times New Roman" w:hAnsi="Times New Roman"/>
          <w:spacing w:val="-3"/>
        </w:rPr>
        <w:fldChar w:fldCharType="begin"/>
      </w:r>
      <w:r w:rsidRPr="00832CF8">
        <w:rPr>
          <w:rFonts w:ascii="Times New Roman" w:hAnsi="Times New Roman"/>
          <w:spacing w:val="-3"/>
        </w:rPr>
        <w:instrText>fillin "" \d ""</w:instrText>
      </w:r>
      <w:r w:rsidR="00542565" w:rsidRPr="00832CF8">
        <w:rPr>
          <w:rFonts w:ascii="Times New Roman" w:hAnsi="Times New Roman"/>
          <w:spacing w:val="-3"/>
        </w:rPr>
        <w:fldChar w:fldCharType="end"/>
      </w:r>
      <w:r w:rsidRPr="00832CF8">
        <w:rPr>
          <w:rFonts w:ascii="Times New Roman" w:hAnsi="Times New Roman"/>
          <w:spacing w:val="-3"/>
        </w:rPr>
        <w:t xml:space="preserve"> and Buyer</w:t>
      </w:r>
      <w:r w:rsidR="00542565" w:rsidRPr="00832CF8">
        <w:rPr>
          <w:rFonts w:ascii="Times New Roman" w:hAnsi="Times New Roman"/>
          <w:spacing w:val="-3"/>
        </w:rPr>
        <w:fldChar w:fldCharType="begin"/>
      </w:r>
      <w:r w:rsidRPr="00832CF8">
        <w:rPr>
          <w:rFonts w:ascii="Times New Roman" w:hAnsi="Times New Roman"/>
          <w:spacing w:val="-3"/>
        </w:rPr>
        <w:instrText>fillin "" \d ""</w:instrText>
      </w:r>
      <w:r w:rsidR="00542565" w:rsidRPr="00832CF8">
        <w:rPr>
          <w:rFonts w:ascii="Times New Roman" w:hAnsi="Times New Roman"/>
          <w:spacing w:val="-3"/>
        </w:rPr>
        <w:fldChar w:fldCharType="end"/>
      </w:r>
      <w:r w:rsidRPr="00832CF8">
        <w:rPr>
          <w:rFonts w:ascii="Times New Roman" w:hAnsi="Times New Roman"/>
          <w:spacing w:val="-3"/>
        </w:rPr>
        <w:t xml:space="preserve"> acknowledge that they have read and understand the foregoing Brokerage Relationships Disclosure and further acknowledge that they were previously furnished with a copy of the Kansas Brokerage Relationships in Real Estate Transactions brochure.  </w:t>
      </w:r>
    </w:p>
    <w:p w:rsidR="003D075D" w:rsidRDefault="003D075D" w:rsidP="00FD2629">
      <w:pPr>
        <w:tabs>
          <w:tab w:val="left" w:pos="-720"/>
        </w:tabs>
        <w:suppressAutoHyphens/>
        <w:jc w:val="both"/>
        <w:rPr>
          <w:rFonts w:ascii="Times New Roman" w:hAnsi="Times New Roman" w:cs="Times New Roman"/>
          <w:spacing w:val="-3"/>
        </w:rPr>
      </w:pPr>
    </w:p>
    <w:p w:rsidR="00F616A3" w:rsidRPr="000F0759" w:rsidRDefault="00F616A3" w:rsidP="00F616A3">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lastRenderedPageBreak/>
        <w:tab/>
        <w:t>The real estate firm involved in this transaction are agents only and not parties to this contract and will in no case whatsoever be held liable to either party for performance of any term or condition of this agreement or for damages for non-performance.  Buyer acknowledges that said firm has made no representations and has given no express or implied warranties with regard to the condition of the subject property.  Seller and Buyer agree that the real estate firm shall not be responsible for the conduct of third parties providing specialized services whether those services were arranged by Seller, Buyer or the real estate firm on behalf of either.</w:t>
      </w:r>
    </w:p>
    <w:p w:rsidR="00F616A3" w:rsidRPr="000D493D" w:rsidRDefault="00F616A3" w:rsidP="00FD2629">
      <w:pPr>
        <w:tabs>
          <w:tab w:val="left" w:pos="-720"/>
        </w:tabs>
        <w:suppressAutoHyphens/>
        <w:jc w:val="both"/>
        <w:rPr>
          <w:rFonts w:ascii="Times New Roman" w:hAnsi="Times New Roman" w:cs="Times New Roman"/>
          <w:spacing w:val="-3"/>
        </w:rPr>
      </w:pPr>
    </w:p>
    <w:p w:rsidR="0039138E" w:rsidRDefault="0039138E" w:rsidP="007467B3">
      <w:pPr>
        <w:tabs>
          <w:tab w:val="left" w:pos="-720"/>
        </w:tabs>
        <w:suppressAutoHyphens/>
        <w:jc w:val="both"/>
        <w:rPr>
          <w:rFonts w:ascii="Times New Roman" w:hAnsi="Times New Roman"/>
          <w:spacing w:val="-3"/>
        </w:rPr>
      </w:pPr>
      <w:r w:rsidRPr="00832CF8">
        <w:rPr>
          <w:rFonts w:ascii="Times New Roman" w:hAnsi="Times New Roman"/>
          <w:spacing w:val="-3"/>
        </w:rPr>
        <w:t xml:space="preserve"> </w:t>
      </w:r>
      <w:r w:rsidR="000C45DF" w:rsidRPr="000479C8">
        <w:rPr>
          <w:rFonts w:ascii="Times New Roman" w:hAnsi="Times New Roman"/>
          <w:spacing w:val="-3"/>
        </w:rPr>
        <w:t xml:space="preserve">          </w:t>
      </w:r>
      <w:r w:rsidR="003D075D">
        <w:rPr>
          <w:rFonts w:ascii="Times New Roman" w:hAnsi="Times New Roman"/>
          <w:spacing w:val="-3"/>
        </w:rPr>
        <w:tab/>
      </w:r>
      <w:r w:rsidR="000C0EFE">
        <w:rPr>
          <w:rFonts w:ascii="Times New Roman" w:hAnsi="Times New Roman"/>
          <w:spacing w:val="-3"/>
        </w:rPr>
        <w:t>1</w:t>
      </w:r>
      <w:r w:rsidR="00347DB0">
        <w:rPr>
          <w:rFonts w:ascii="Times New Roman" w:hAnsi="Times New Roman"/>
          <w:spacing w:val="-3"/>
        </w:rPr>
        <w:t>4</w:t>
      </w:r>
      <w:r w:rsidR="000C45DF">
        <w:rPr>
          <w:rFonts w:ascii="Times New Roman" w:hAnsi="Times New Roman"/>
          <w:spacing w:val="-3"/>
        </w:rPr>
        <w:t>.</w:t>
      </w:r>
      <w:r w:rsidR="000C45DF" w:rsidRPr="000479C8">
        <w:rPr>
          <w:rFonts w:ascii="Times New Roman" w:hAnsi="Times New Roman"/>
          <w:spacing w:val="-3"/>
        </w:rPr>
        <w:tab/>
      </w:r>
      <w:r w:rsidR="000C45DF" w:rsidRPr="00EB6C7C">
        <w:rPr>
          <w:rFonts w:ascii="Times New Roman" w:hAnsi="Times New Roman"/>
          <w:spacing w:val="-3"/>
          <w:u w:val="single"/>
        </w:rPr>
        <w:t>COUNTERPARTS</w:t>
      </w:r>
      <w:r w:rsidR="000C45DF">
        <w:rPr>
          <w:rFonts w:ascii="Times New Roman" w:hAnsi="Times New Roman"/>
          <w:spacing w:val="-3"/>
        </w:rPr>
        <w:t xml:space="preserve">. </w:t>
      </w:r>
      <w:r w:rsidR="000C45DF" w:rsidRPr="000479C8">
        <w:rPr>
          <w:rFonts w:ascii="Times New Roman" w:hAnsi="Times New Roman"/>
          <w:spacing w:val="-3"/>
        </w:rPr>
        <w:t xml:space="preserve"> </w:t>
      </w:r>
      <w:r w:rsidRPr="000479C8">
        <w:rPr>
          <w:rFonts w:ascii="Times New Roman" w:hAnsi="Times New Roman"/>
          <w:spacing w:val="-3"/>
        </w:rPr>
        <w:t xml:space="preserve">This agreement </w:t>
      </w:r>
      <w:r>
        <w:rPr>
          <w:rFonts w:ascii="Times New Roman" w:hAnsi="Times New Roman"/>
          <w:spacing w:val="-3"/>
        </w:rPr>
        <w:t xml:space="preserve">and related documents (excepting the warranty deed of conveyance) </w:t>
      </w:r>
      <w:r w:rsidRPr="000479C8">
        <w:rPr>
          <w:rFonts w:ascii="Times New Roman" w:hAnsi="Times New Roman"/>
          <w:spacing w:val="-3"/>
        </w:rPr>
        <w:t>may be executed</w:t>
      </w:r>
      <w:r>
        <w:rPr>
          <w:rFonts w:ascii="Times New Roman" w:hAnsi="Times New Roman"/>
          <w:spacing w:val="-3"/>
        </w:rPr>
        <w:t xml:space="preserve"> and delivered (including by facsimile transmission)</w:t>
      </w:r>
      <w:r w:rsidRPr="000479C8">
        <w:rPr>
          <w:rFonts w:ascii="Times New Roman" w:hAnsi="Times New Roman"/>
          <w:spacing w:val="-3"/>
        </w:rPr>
        <w:t xml:space="preserve"> in </w:t>
      </w:r>
      <w:r>
        <w:rPr>
          <w:rFonts w:ascii="Times New Roman" w:hAnsi="Times New Roman"/>
          <w:spacing w:val="-3"/>
        </w:rPr>
        <w:t xml:space="preserve">one or more </w:t>
      </w:r>
      <w:r w:rsidRPr="000479C8">
        <w:rPr>
          <w:rFonts w:ascii="Times New Roman" w:hAnsi="Times New Roman"/>
          <w:spacing w:val="-3"/>
        </w:rPr>
        <w:t>counterparts</w:t>
      </w:r>
      <w:r>
        <w:rPr>
          <w:rFonts w:ascii="Times New Roman" w:hAnsi="Times New Roman"/>
          <w:spacing w:val="-3"/>
        </w:rPr>
        <w:t xml:space="preserve">, each of which shall be deemed an original </w:t>
      </w:r>
      <w:r w:rsidRPr="000479C8">
        <w:rPr>
          <w:rFonts w:ascii="Times New Roman" w:hAnsi="Times New Roman"/>
          <w:spacing w:val="-3"/>
        </w:rPr>
        <w:t xml:space="preserve">but </w:t>
      </w:r>
      <w:r>
        <w:rPr>
          <w:rFonts w:ascii="Times New Roman" w:hAnsi="Times New Roman"/>
          <w:spacing w:val="-3"/>
        </w:rPr>
        <w:t xml:space="preserve">all together shall </w:t>
      </w:r>
      <w:r w:rsidRPr="000479C8">
        <w:rPr>
          <w:rFonts w:ascii="Times New Roman" w:hAnsi="Times New Roman"/>
          <w:spacing w:val="-3"/>
        </w:rPr>
        <w:t xml:space="preserve">constitute </w:t>
      </w:r>
      <w:r>
        <w:rPr>
          <w:rFonts w:ascii="Times New Roman" w:hAnsi="Times New Roman"/>
          <w:spacing w:val="-3"/>
        </w:rPr>
        <w:t xml:space="preserve">one and the same instrument. </w:t>
      </w:r>
    </w:p>
    <w:p w:rsidR="000C45DF" w:rsidRDefault="000C45DF" w:rsidP="000C45DF">
      <w:pPr>
        <w:tabs>
          <w:tab w:val="left" w:pos="-720"/>
        </w:tabs>
        <w:suppressAutoHyphens/>
        <w:spacing w:line="240" w:lineRule="atLeast"/>
        <w:jc w:val="both"/>
        <w:rPr>
          <w:rFonts w:ascii="Times New Roman" w:hAnsi="Times New Roman"/>
          <w:spacing w:val="-3"/>
        </w:rPr>
      </w:pPr>
    </w:p>
    <w:p w:rsidR="000C45DF" w:rsidRPr="005102CB" w:rsidRDefault="00531883" w:rsidP="000C45DF">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r w:rsidR="000C45DF">
        <w:rPr>
          <w:rFonts w:ascii="Times New Roman" w:hAnsi="Times New Roman"/>
          <w:spacing w:val="-3"/>
        </w:rPr>
        <w:t>IN WITNESS WHEREOF, Seller</w:t>
      </w:r>
      <w:r w:rsidR="000C45DF" w:rsidRPr="005102CB">
        <w:rPr>
          <w:rFonts w:ascii="Times New Roman" w:hAnsi="Times New Roman"/>
          <w:spacing w:val="-3"/>
        </w:rPr>
        <w:t xml:space="preserve"> and Buyer have hereunto set their hands the day and year first above written.</w:t>
      </w:r>
    </w:p>
    <w:p w:rsidR="000C45DF" w:rsidRPr="005102CB" w:rsidRDefault="000C45DF" w:rsidP="000C45DF">
      <w:pPr>
        <w:tabs>
          <w:tab w:val="left" w:pos="-720"/>
        </w:tabs>
        <w:suppressAutoHyphens/>
        <w:spacing w:line="240" w:lineRule="atLeast"/>
        <w:jc w:val="both"/>
        <w:rPr>
          <w:rFonts w:ascii="Times New Roman" w:hAnsi="Times New Roman"/>
          <w:spacing w:val="-3"/>
        </w:rPr>
      </w:pPr>
    </w:p>
    <w:p w:rsidR="00436A79" w:rsidRDefault="000C45DF" w:rsidP="00436A79">
      <w:pPr>
        <w:jc w:val="both"/>
        <w:rPr>
          <w:rFonts w:ascii="Times New Roman" w:hAnsi="Times New Roman" w:cs="Times New Roman"/>
        </w:rPr>
      </w:pPr>
      <w:r>
        <w:rPr>
          <w:rFonts w:ascii="Times New Roman" w:hAnsi="Times New Roman"/>
          <w:spacing w:val="-3"/>
        </w:rPr>
        <w:tab/>
      </w:r>
      <w:r w:rsidR="00436A79" w:rsidRPr="003D76FC">
        <w:rPr>
          <w:rFonts w:ascii="Times New Roman" w:hAnsi="Times New Roman" w:cs="Times New Roman"/>
        </w:rPr>
        <w:t>SELLER</w:t>
      </w:r>
      <w:r w:rsidR="00436A79" w:rsidRPr="003D76FC">
        <w:rPr>
          <w:rFonts w:ascii="Times New Roman" w:hAnsi="Times New Roman" w:cs="Times New Roman"/>
        </w:rPr>
        <w:tab/>
      </w:r>
      <w:r w:rsidR="00436A79" w:rsidRPr="003D76FC">
        <w:rPr>
          <w:rFonts w:ascii="Times New Roman" w:hAnsi="Times New Roman" w:cs="Times New Roman"/>
        </w:rPr>
        <w:tab/>
      </w:r>
      <w:r w:rsidR="00436A79" w:rsidRPr="003D76FC">
        <w:rPr>
          <w:rFonts w:ascii="Times New Roman" w:hAnsi="Times New Roman" w:cs="Times New Roman"/>
        </w:rPr>
        <w:tab/>
      </w:r>
      <w:r w:rsidR="00436A79" w:rsidRPr="003D76FC">
        <w:rPr>
          <w:rFonts w:ascii="Times New Roman" w:hAnsi="Times New Roman" w:cs="Times New Roman"/>
        </w:rPr>
        <w:tab/>
      </w:r>
      <w:r w:rsidR="00436A79" w:rsidRPr="003D76FC">
        <w:rPr>
          <w:rFonts w:ascii="Times New Roman" w:hAnsi="Times New Roman" w:cs="Times New Roman"/>
        </w:rPr>
        <w:tab/>
      </w:r>
      <w:r w:rsidR="00436A79" w:rsidRPr="003D76FC">
        <w:rPr>
          <w:rFonts w:ascii="Times New Roman" w:hAnsi="Times New Roman" w:cs="Times New Roman"/>
        </w:rPr>
        <w:tab/>
        <w:t>BUYER</w:t>
      </w:r>
    </w:p>
    <w:p w:rsidR="00347DB0" w:rsidRPr="003D76FC" w:rsidRDefault="00347DB0" w:rsidP="00436A79">
      <w:pPr>
        <w:jc w:val="both"/>
        <w:rPr>
          <w:rFonts w:ascii="Times New Roman" w:hAnsi="Times New Roman" w:cs="Times New Roman"/>
        </w:rPr>
      </w:pPr>
    </w:p>
    <w:p w:rsidR="00436A79" w:rsidRPr="003D76FC" w:rsidRDefault="00436A79" w:rsidP="00436A79">
      <w:pPr>
        <w:jc w:val="both"/>
        <w:rPr>
          <w:rFonts w:ascii="Times New Roman" w:hAnsi="Times New Roman" w:cs="Times New Roman"/>
        </w:rPr>
      </w:pPr>
    </w:p>
    <w:p w:rsidR="00436A79" w:rsidRDefault="00436A79" w:rsidP="00436A79">
      <w:pPr>
        <w:jc w:val="both"/>
        <w:rPr>
          <w:rFonts w:ascii="Times New Roman" w:hAnsi="Times New Roman" w:cs="Times New Roman"/>
        </w:rPr>
      </w:pPr>
      <w:r>
        <w:rPr>
          <w:rFonts w:ascii="Times New Roman" w:hAnsi="Times New Roman" w:cs="Times New Roman"/>
        </w:rPr>
        <w:t>______________________ 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w:t>
      </w:r>
      <w:r>
        <w:rPr>
          <w:rFonts w:ascii="Times New Roman" w:hAnsi="Times New Roman" w:cs="Times New Roman"/>
        </w:rPr>
        <w:tab/>
        <w:t xml:space="preserve">           ______</w:t>
      </w:r>
      <w:r>
        <w:rPr>
          <w:rFonts w:ascii="Times New Roman" w:hAnsi="Times New Roman" w:cs="Times New Roman"/>
        </w:rPr>
        <w:tab/>
      </w:r>
    </w:p>
    <w:p w:rsidR="00436A79" w:rsidRPr="00436A79" w:rsidRDefault="00F616A3" w:rsidP="00436A79">
      <w:pPr>
        <w:tabs>
          <w:tab w:val="left" w:pos="-720"/>
        </w:tabs>
        <w:suppressAutoHyphens/>
        <w:spacing w:line="240" w:lineRule="atLeast"/>
        <w:jc w:val="both"/>
        <w:rPr>
          <w:rFonts w:ascii="Times New Roman" w:hAnsi="Times New Roman"/>
          <w:spacing w:val="-3"/>
        </w:rPr>
      </w:pPr>
      <w:r>
        <w:rPr>
          <w:rFonts w:ascii="Times New Roman" w:hAnsi="Times New Roman" w:cs="Times New Roman"/>
        </w:rPr>
        <w:t xml:space="preserve">Milton J. </w:t>
      </w:r>
      <w:proofErr w:type="spellStart"/>
      <w:r>
        <w:rPr>
          <w:rFonts w:ascii="Times New Roman" w:hAnsi="Times New Roman" w:cs="Times New Roman"/>
        </w:rPr>
        <w:t>Krainbill</w:t>
      </w:r>
      <w:proofErr w:type="spellEnd"/>
      <w:r w:rsidR="00436A79">
        <w:rPr>
          <w:rFonts w:ascii="Times New Roman" w:hAnsi="Times New Roman" w:cs="Times New Roman"/>
        </w:rPr>
        <w:tab/>
      </w:r>
      <w:r w:rsidR="00436A79">
        <w:rPr>
          <w:rFonts w:ascii="Times New Roman" w:hAnsi="Times New Roman" w:cs="Times New Roman"/>
        </w:rPr>
        <w:tab/>
        <w:t>Date</w:t>
      </w:r>
      <w:r w:rsidR="00436A79">
        <w:rPr>
          <w:rFonts w:ascii="Times New Roman" w:hAnsi="Times New Roman" w:cs="Times New Roman"/>
        </w:rPr>
        <w:tab/>
      </w:r>
      <w:r w:rsidR="00436A79">
        <w:rPr>
          <w:rFonts w:ascii="Times New Roman" w:hAnsi="Times New Roman" w:cs="Times New Roman"/>
        </w:rPr>
        <w:tab/>
      </w:r>
      <w:r w:rsidR="00436A79">
        <w:rPr>
          <w:rFonts w:ascii="Times New Roman" w:hAnsi="Times New Roman" w:cs="Times New Roman"/>
        </w:rPr>
        <w:tab/>
      </w:r>
      <w:r w:rsidR="00436A79">
        <w:rPr>
          <w:rFonts w:ascii="Times New Roman" w:hAnsi="Times New Roman" w:cs="Times New Roman"/>
        </w:rPr>
        <w:tab/>
      </w:r>
      <w:r w:rsidR="00436A79">
        <w:rPr>
          <w:rFonts w:ascii="Times New Roman" w:hAnsi="Times New Roman" w:cs="Times New Roman"/>
        </w:rPr>
        <w:tab/>
      </w:r>
      <w:r w:rsidR="00436A79">
        <w:rPr>
          <w:rFonts w:ascii="Times New Roman" w:hAnsi="Times New Roman" w:cs="Times New Roman"/>
        </w:rPr>
        <w:tab/>
      </w:r>
      <w:r w:rsidR="00436A79">
        <w:rPr>
          <w:rFonts w:ascii="Times New Roman" w:hAnsi="Times New Roman" w:cs="Times New Roman"/>
        </w:rPr>
        <w:tab/>
      </w:r>
      <w:r w:rsidR="00436A79">
        <w:rPr>
          <w:rFonts w:ascii="Times New Roman" w:hAnsi="Times New Roman" w:cs="Times New Roman"/>
        </w:rPr>
        <w:tab/>
      </w:r>
      <w:proofErr w:type="spellStart"/>
      <w:r w:rsidR="00436A79">
        <w:rPr>
          <w:rFonts w:ascii="Times New Roman" w:hAnsi="Times New Roman" w:cs="Times New Roman"/>
        </w:rPr>
        <w:t>Date</w:t>
      </w:r>
      <w:proofErr w:type="spellEnd"/>
    </w:p>
    <w:p w:rsidR="0081052D" w:rsidRDefault="00347DB0" w:rsidP="00436A79">
      <w:pPr>
        <w:jc w:val="both"/>
        <w:rPr>
          <w:rFonts w:ascii="Times New Roman" w:hAnsi="Times New Roman"/>
          <w:spacing w:val="-3"/>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36A79">
        <w:rPr>
          <w:rFonts w:ascii="Times New Roman" w:hAnsi="Times New Roman" w:cs="Times New Roman"/>
        </w:rPr>
        <w:tab/>
      </w:r>
      <w:r w:rsidR="00436A79">
        <w:rPr>
          <w:rFonts w:ascii="Times New Roman" w:hAnsi="Times New Roman" w:cs="Times New Roman"/>
        </w:rPr>
        <w:tab/>
      </w:r>
      <w:r w:rsidR="00436A79">
        <w:rPr>
          <w:rFonts w:ascii="Times New Roman" w:hAnsi="Times New Roman"/>
          <w:spacing w:val="-3"/>
        </w:rPr>
        <w:t>[Print] _________________________</w:t>
      </w:r>
    </w:p>
    <w:p w:rsidR="002039A1" w:rsidRDefault="0081052D" w:rsidP="0081052D">
      <w:pPr>
        <w:jc w:val="both"/>
        <w:rPr>
          <w:rFonts w:ascii="Times New Roman" w:hAnsi="Times New Roman" w:cs="Times New Roman"/>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436A79">
        <w:rPr>
          <w:rFonts w:ascii="Times New Roman" w:hAnsi="Times New Roman" w:cs="Times New Roman"/>
        </w:rPr>
        <w:tab/>
      </w:r>
      <w:r w:rsidR="002039A1">
        <w:rPr>
          <w:rFonts w:ascii="Times New Roman" w:hAnsi="Times New Roman" w:cs="Times New Roman"/>
        </w:rPr>
        <w:t xml:space="preserve">   </w:t>
      </w:r>
    </w:p>
    <w:p w:rsidR="006520B9" w:rsidRPr="003D76FC" w:rsidRDefault="006520B9" w:rsidP="006520B9">
      <w:pPr>
        <w:jc w:val="both"/>
        <w:rPr>
          <w:rFonts w:ascii="Times New Roman" w:hAnsi="Times New Roman" w:cs="Times New Roman"/>
        </w:rPr>
      </w:pPr>
    </w:p>
    <w:p w:rsidR="006520B9" w:rsidRDefault="006520B9" w:rsidP="006520B9">
      <w:pPr>
        <w:jc w:val="both"/>
        <w:rPr>
          <w:rFonts w:ascii="Times New Roman" w:hAnsi="Times New Roman" w:cs="Times New Roman"/>
        </w:rPr>
      </w:pPr>
      <w:r>
        <w:rPr>
          <w:rFonts w:ascii="Times New Roman" w:hAnsi="Times New Roman" w:cs="Times New Roman"/>
        </w:rPr>
        <w:t>______________________ 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w:t>
      </w:r>
      <w:r>
        <w:rPr>
          <w:rFonts w:ascii="Times New Roman" w:hAnsi="Times New Roman" w:cs="Times New Roman"/>
        </w:rPr>
        <w:tab/>
        <w:t xml:space="preserve">           ______</w:t>
      </w:r>
      <w:r>
        <w:rPr>
          <w:rFonts w:ascii="Times New Roman" w:hAnsi="Times New Roman" w:cs="Times New Roman"/>
        </w:rPr>
        <w:tab/>
      </w:r>
    </w:p>
    <w:p w:rsidR="006520B9" w:rsidRPr="00436A79" w:rsidRDefault="00347DB0" w:rsidP="006520B9">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Lavonne </w:t>
      </w:r>
      <w:proofErr w:type="spellStart"/>
      <w:r>
        <w:rPr>
          <w:rFonts w:ascii="Times New Roman" w:hAnsi="Times New Roman"/>
          <w:spacing w:val="-3"/>
        </w:rPr>
        <w:t>Schuessler</w:t>
      </w:r>
      <w:proofErr w:type="spellEnd"/>
      <w:r>
        <w:rPr>
          <w:rFonts w:ascii="Times New Roman" w:hAnsi="Times New Roman"/>
          <w:spacing w:val="-3"/>
        </w:rPr>
        <w:t xml:space="preserve"> Dillon</w:t>
      </w:r>
      <w:r w:rsidR="006520B9">
        <w:rPr>
          <w:rFonts w:ascii="Times New Roman" w:hAnsi="Times New Roman" w:cs="Times New Roman"/>
        </w:rPr>
        <w:tab/>
        <w:t>Date</w:t>
      </w:r>
      <w:r w:rsidR="006520B9">
        <w:rPr>
          <w:rFonts w:ascii="Times New Roman" w:hAnsi="Times New Roman" w:cs="Times New Roman"/>
        </w:rPr>
        <w:tab/>
      </w:r>
      <w:r w:rsidR="006520B9">
        <w:rPr>
          <w:rFonts w:ascii="Times New Roman" w:hAnsi="Times New Roman" w:cs="Times New Roman"/>
        </w:rPr>
        <w:tab/>
      </w:r>
      <w:r w:rsidR="006520B9">
        <w:rPr>
          <w:rFonts w:ascii="Times New Roman" w:hAnsi="Times New Roman" w:cs="Times New Roman"/>
        </w:rPr>
        <w:tab/>
      </w:r>
      <w:r w:rsidR="006520B9">
        <w:rPr>
          <w:rFonts w:ascii="Times New Roman" w:hAnsi="Times New Roman" w:cs="Times New Roman"/>
        </w:rPr>
        <w:tab/>
      </w:r>
      <w:r w:rsidR="006520B9">
        <w:rPr>
          <w:rFonts w:ascii="Times New Roman" w:hAnsi="Times New Roman" w:cs="Times New Roman"/>
        </w:rPr>
        <w:tab/>
      </w:r>
      <w:r w:rsidR="006520B9">
        <w:rPr>
          <w:rFonts w:ascii="Times New Roman" w:hAnsi="Times New Roman" w:cs="Times New Roman"/>
        </w:rPr>
        <w:tab/>
      </w:r>
      <w:r w:rsidR="006520B9">
        <w:rPr>
          <w:rFonts w:ascii="Times New Roman" w:hAnsi="Times New Roman" w:cs="Times New Roman"/>
        </w:rPr>
        <w:tab/>
      </w:r>
      <w:r w:rsidR="006520B9">
        <w:rPr>
          <w:rFonts w:ascii="Times New Roman" w:hAnsi="Times New Roman" w:cs="Times New Roman"/>
        </w:rPr>
        <w:tab/>
      </w:r>
      <w:proofErr w:type="spellStart"/>
      <w:r w:rsidR="006520B9">
        <w:rPr>
          <w:rFonts w:ascii="Times New Roman" w:hAnsi="Times New Roman" w:cs="Times New Roman"/>
        </w:rPr>
        <w:t>Date</w:t>
      </w:r>
      <w:proofErr w:type="spellEnd"/>
    </w:p>
    <w:p w:rsidR="00347DB0" w:rsidRDefault="00347DB0" w:rsidP="00347DB0">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Revocable Living Trust Agreement, </w:t>
      </w:r>
      <w:r w:rsidR="006520B9">
        <w:rPr>
          <w:rFonts w:ascii="Times New Roman" w:hAnsi="Times New Roman" w:cs="Times New Roman"/>
        </w:rPr>
        <w:tab/>
      </w:r>
      <w:r w:rsidR="006520B9">
        <w:rPr>
          <w:rFonts w:ascii="Times New Roman" w:hAnsi="Times New Roman" w:cs="Times New Roman"/>
        </w:rPr>
        <w:tab/>
      </w:r>
      <w:r w:rsidR="006520B9">
        <w:rPr>
          <w:rFonts w:ascii="Times New Roman" w:hAnsi="Times New Roman" w:cs="Times New Roman"/>
        </w:rPr>
        <w:tab/>
      </w:r>
      <w:r w:rsidR="006520B9">
        <w:rPr>
          <w:rFonts w:ascii="Times New Roman" w:hAnsi="Times New Roman"/>
          <w:spacing w:val="-3"/>
        </w:rPr>
        <w:t>[Print] _________________________</w:t>
      </w:r>
    </w:p>
    <w:p w:rsidR="00347DB0" w:rsidRDefault="00347DB0" w:rsidP="00347DB0">
      <w:pPr>
        <w:tabs>
          <w:tab w:val="left" w:pos="-720"/>
        </w:tabs>
        <w:suppressAutoHyphens/>
        <w:spacing w:line="240" w:lineRule="atLeast"/>
        <w:jc w:val="both"/>
        <w:rPr>
          <w:rFonts w:ascii="Times New Roman" w:hAnsi="Times New Roman" w:cs="Times New Roman"/>
        </w:rPr>
      </w:pPr>
      <w:r>
        <w:rPr>
          <w:rFonts w:ascii="Times New Roman" w:hAnsi="Times New Roman"/>
          <w:spacing w:val="-3"/>
        </w:rPr>
        <w:t>dated October 26, 2012</w:t>
      </w:r>
    </w:p>
    <w:p w:rsidR="00347DB0" w:rsidRDefault="00347DB0" w:rsidP="00347DB0">
      <w:pPr>
        <w:tabs>
          <w:tab w:val="left" w:pos="-720"/>
        </w:tabs>
        <w:suppressAutoHyphens/>
        <w:spacing w:line="240" w:lineRule="atLeast"/>
        <w:jc w:val="both"/>
        <w:rPr>
          <w:rFonts w:ascii="Times New Roman" w:hAnsi="Times New Roman" w:cs="Times New Roman"/>
        </w:rPr>
      </w:pPr>
    </w:p>
    <w:p w:rsidR="006520B9" w:rsidRDefault="006520B9" w:rsidP="00347DB0">
      <w:pPr>
        <w:tabs>
          <w:tab w:val="left" w:pos="-720"/>
        </w:tabs>
        <w:suppressAutoHyphens/>
        <w:spacing w:line="240" w:lineRule="atLeast"/>
        <w:jc w:val="both"/>
        <w:rPr>
          <w:rFonts w:ascii="Times New Roman" w:hAnsi="Times New Roman" w:cs="Times New Roman"/>
        </w:rPr>
      </w:pPr>
      <w:r>
        <w:rPr>
          <w:rFonts w:ascii="Times New Roman" w:hAnsi="Times New Roman" w:cs="Times New Roman"/>
        </w:rPr>
        <w:tab/>
      </w:r>
    </w:p>
    <w:p w:rsidR="00347DB0" w:rsidRDefault="00347DB0" w:rsidP="000C45DF">
      <w:pPr>
        <w:tabs>
          <w:tab w:val="center" w:pos="4680"/>
        </w:tabs>
        <w:suppressAutoHyphens/>
        <w:spacing w:line="240" w:lineRule="atLeast"/>
        <w:jc w:val="both"/>
        <w:rPr>
          <w:rFonts w:ascii="Times New Roman" w:hAnsi="Times New Roman"/>
          <w:spacing w:val="-3"/>
        </w:rPr>
      </w:pPr>
    </w:p>
    <w:p w:rsidR="00347DB0" w:rsidRDefault="00347DB0" w:rsidP="000C45DF">
      <w:pPr>
        <w:tabs>
          <w:tab w:val="center" w:pos="4680"/>
        </w:tabs>
        <w:suppressAutoHyphens/>
        <w:spacing w:line="240" w:lineRule="atLeast"/>
        <w:jc w:val="both"/>
        <w:rPr>
          <w:rFonts w:ascii="Times New Roman" w:hAnsi="Times New Roman"/>
          <w:spacing w:val="-3"/>
        </w:rPr>
      </w:pPr>
    </w:p>
    <w:p w:rsidR="00347DB0" w:rsidRDefault="00347DB0" w:rsidP="000C45DF">
      <w:pPr>
        <w:tabs>
          <w:tab w:val="center" w:pos="4680"/>
        </w:tabs>
        <w:suppressAutoHyphens/>
        <w:spacing w:line="240" w:lineRule="atLeast"/>
        <w:jc w:val="both"/>
        <w:rPr>
          <w:rFonts w:ascii="Times New Roman" w:hAnsi="Times New Roman"/>
          <w:spacing w:val="-3"/>
        </w:rPr>
      </w:pPr>
    </w:p>
    <w:p w:rsidR="00347DB0" w:rsidRDefault="00347DB0" w:rsidP="000C45DF">
      <w:pPr>
        <w:tabs>
          <w:tab w:val="center" w:pos="4680"/>
        </w:tabs>
        <w:suppressAutoHyphens/>
        <w:spacing w:line="240" w:lineRule="atLeast"/>
        <w:jc w:val="both"/>
        <w:rPr>
          <w:rFonts w:ascii="Times New Roman" w:hAnsi="Times New Roman"/>
          <w:spacing w:val="-3"/>
        </w:rPr>
      </w:pPr>
    </w:p>
    <w:p w:rsidR="00347DB0" w:rsidRDefault="00347DB0" w:rsidP="000C45DF">
      <w:pPr>
        <w:tabs>
          <w:tab w:val="center" w:pos="4680"/>
        </w:tabs>
        <w:suppressAutoHyphens/>
        <w:spacing w:line="240" w:lineRule="atLeast"/>
        <w:jc w:val="both"/>
        <w:rPr>
          <w:rFonts w:ascii="Times New Roman" w:hAnsi="Times New Roman"/>
          <w:spacing w:val="-3"/>
        </w:rPr>
      </w:pPr>
    </w:p>
    <w:p w:rsidR="00347DB0" w:rsidRDefault="00347DB0" w:rsidP="000C45DF">
      <w:pPr>
        <w:tabs>
          <w:tab w:val="center" w:pos="4680"/>
        </w:tabs>
        <w:suppressAutoHyphens/>
        <w:spacing w:line="240" w:lineRule="atLeast"/>
        <w:jc w:val="both"/>
        <w:rPr>
          <w:rFonts w:ascii="Times New Roman" w:hAnsi="Times New Roman"/>
          <w:spacing w:val="-3"/>
        </w:rPr>
      </w:pPr>
    </w:p>
    <w:p w:rsidR="00347DB0" w:rsidRDefault="00347DB0" w:rsidP="000C45DF">
      <w:pPr>
        <w:tabs>
          <w:tab w:val="center" w:pos="4680"/>
        </w:tabs>
        <w:suppressAutoHyphens/>
        <w:spacing w:line="240" w:lineRule="atLeast"/>
        <w:jc w:val="both"/>
        <w:rPr>
          <w:rFonts w:ascii="Times New Roman" w:hAnsi="Times New Roman"/>
          <w:spacing w:val="-3"/>
        </w:rPr>
      </w:pPr>
    </w:p>
    <w:p w:rsidR="00347DB0" w:rsidRDefault="00347DB0" w:rsidP="000C45DF">
      <w:pPr>
        <w:tabs>
          <w:tab w:val="center" w:pos="4680"/>
        </w:tabs>
        <w:suppressAutoHyphens/>
        <w:spacing w:line="240" w:lineRule="atLeast"/>
        <w:jc w:val="both"/>
        <w:rPr>
          <w:rFonts w:ascii="Times New Roman" w:hAnsi="Times New Roman"/>
          <w:spacing w:val="-3"/>
        </w:rPr>
      </w:pPr>
    </w:p>
    <w:p w:rsidR="00347DB0" w:rsidRDefault="00347DB0" w:rsidP="000C45DF">
      <w:pPr>
        <w:tabs>
          <w:tab w:val="center" w:pos="4680"/>
        </w:tabs>
        <w:suppressAutoHyphens/>
        <w:spacing w:line="240" w:lineRule="atLeast"/>
        <w:jc w:val="both"/>
        <w:rPr>
          <w:rFonts w:ascii="Times New Roman" w:hAnsi="Times New Roman"/>
          <w:spacing w:val="-3"/>
        </w:rPr>
      </w:pPr>
    </w:p>
    <w:p w:rsidR="00347DB0" w:rsidRDefault="00347DB0" w:rsidP="000C45DF">
      <w:pPr>
        <w:tabs>
          <w:tab w:val="center" w:pos="4680"/>
        </w:tabs>
        <w:suppressAutoHyphens/>
        <w:spacing w:line="240" w:lineRule="atLeast"/>
        <w:jc w:val="both"/>
        <w:rPr>
          <w:rFonts w:ascii="Times New Roman" w:hAnsi="Times New Roman"/>
          <w:spacing w:val="-3"/>
        </w:rPr>
      </w:pPr>
    </w:p>
    <w:p w:rsidR="00347DB0" w:rsidRDefault="00347DB0" w:rsidP="000C45DF">
      <w:pPr>
        <w:tabs>
          <w:tab w:val="center" w:pos="4680"/>
        </w:tabs>
        <w:suppressAutoHyphens/>
        <w:spacing w:line="240" w:lineRule="atLeast"/>
        <w:jc w:val="both"/>
        <w:rPr>
          <w:rFonts w:ascii="Times New Roman" w:hAnsi="Times New Roman"/>
          <w:spacing w:val="-3"/>
        </w:rPr>
      </w:pPr>
    </w:p>
    <w:p w:rsidR="00347DB0" w:rsidRDefault="00347DB0" w:rsidP="000C45DF">
      <w:pPr>
        <w:tabs>
          <w:tab w:val="center" w:pos="4680"/>
        </w:tabs>
        <w:suppressAutoHyphens/>
        <w:spacing w:line="240" w:lineRule="atLeast"/>
        <w:jc w:val="both"/>
        <w:rPr>
          <w:rFonts w:ascii="Times New Roman" w:hAnsi="Times New Roman"/>
          <w:spacing w:val="-3"/>
        </w:rPr>
      </w:pPr>
    </w:p>
    <w:p w:rsidR="00347DB0" w:rsidRDefault="00347DB0" w:rsidP="000C45DF">
      <w:pPr>
        <w:tabs>
          <w:tab w:val="center" w:pos="4680"/>
        </w:tabs>
        <w:suppressAutoHyphens/>
        <w:spacing w:line="240" w:lineRule="atLeast"/>
        <w:jc w:val="both"/>
        <w:rPr>
          <w:rFonts w:ascii="Times New Roman" w:hAnsi="Times New Roman"/>
          <w:spacing w:val="-3"/>
        </w:rPr>
      </w:pPr>
    </w:p>
    <w:p w:rsidR="00347DB0" w:rsidRDefault="00347DB0" w:rsidP="000C45DF">
      <w:pPr>
        <w:tabs>
          <w:tab w:val="center" w:pos="4680"/>
        </w:tabs>
        <w:suppressAutoHyphens/>
        <w:spacing w:line="240" w:lineRule="atLeast"/>
        <w:jc w:val="both"/>
        <w:rPr>
          <w:rFonts w:ascii="Times New Roman" w:hAnsi="Times New Roman"/>
          <w:spacing w:val="-3"/>
        </w:rPr>
      </w:pPr>
    </w:p>
    <w:p w:rsidR="00347DB0" w:rsidRDefault="00347DB0" w:rsidP="000C45DF">
      <w:pPr>
        <w:tabs>
          <w:tab w:val="center" w:pos="4680"/>
        </w:tabs>
        <w:suppressAutoHyphens/>
        <w:spacing w:line="240" w:lineRule="atLeast"/>
        <w:jc w:val="both"/>
        <w:rPr>
          <w:rFonts w:ascii="Times New Roman" w:hAnsi="Times New Roman"/>
          <w:spacing w:val="-3"/>
        </w:rPr>
      </w:pPr>
    </w:p>
    <w:p w:rsidR="00347DB0" w:rsidRDefault="00347DB0" w:rsidP="000C45DF">
      <w:pPr>
        <w:tabs>
          <w:tab w:val="center" w:pos="4680"/>
        </w:tabs>
        <w:suppressAutoHyphens/>
        <w:spacing w:line="240" w:lineRule="atLeast"/>
        <w:jc w:val="both"/>
        <w:rPr>
          <w:rFonts w:ascii="Times New Roman" w:hAnsi="Times New Roman"/>
          <w:spacing w:val="-3"/>
        </w:rPr>
      </w:pPr>
    </w:p>
    <w:p w:rsidR="00347DB0" w:rsidRDefault="00347DB0" w:rsidP="000C45DF">
      <w:pPr>
        <w:tabs>
          <w:tab w:val="center" w:pos="4680"/>
        </w:tabs>
        <w:suppressAutoHyphens/>
        <w:spacing w:line="240" w:lineRule="atLeast"/>
        <w:jc w:val="both"/>
        <w:rPr>
          <w:rFonts w:ascii="Times New Roman" w:hAnsi="Times New Roman"/>
          <w:spacing w:val="-3"/>
        </w:rPr>
      </w:pPr>
    </w:p>
    <w:p w:rsidR="00347DB0" w:rsidRDefault="00347DB0" w:rsidP="000C45DF">
      <w:pPr>
        <w:tabs>
          <w:tab w:val="center" w:pos="4680"/>
        </w:tabs>
        <w:suppressAutoHyphens/>
        <w:spacing w:line="240" w:lineRule="atLeast"/>
        <w:jc w:val="both"/>
        <w:rPr>
          <w:rFonts w:ascii="Times New Roman" w:hAnsi="Times New Roman"/>
          <w:spacing w:val="-3"/>
        </w:rPr>
      </w:pPr>
    </w:p>
    <w:p w:rsidR="004A78D4" w:rsidRDefault="004A78D4" w:rsidP="000C45DF">
      <w:pPr>
        <w:tabs>
          <w:tab w:val="center" w:pos="4680"/>
        </w:tabs>
        <w:suppressAutoHyphens/>
        <w:spacing w:line="240" w:lineRule="atLeast"/>
        <w:jc w:val="both"/>
        <w:rPr>
          <w:rFonts w:ascii="Times New Roman" w:hAnsi="Times New Roman"/>
          <w:spacing w:val="-3"/>
        </w:rPr>
      </w:pPr>
    </w:p>
    <w:p w:rsidR="004A78D4" w:rsidRDefault="004A78D4" w:rsidP="000C45DF">
      <w:pPr>
        <w:tabs>
          <w:tab w:val="center" w:pos="4680"/>
        </w:tabs>
        <w:suppressAutoHyphens/>
        <w:spacing w:line="240" w:lineRule="atLeast"/>
        <w:jc w:val="both"/>
        <w:rPr>
          <w:rFonts w:ascii="Times New Roman" w:hAnsi="Times New Roman"/>
          <w:spacing w:val="-3"/>
        </w:rPr>
      </w:pPr>
    </w:p>
    <w:p w:rsidR="00347DB0" w:rsidRDefault="00347DB0" w:rsidP="000C45DF">
      <w:pPr>
        <w:tabs>
          <w:tab w:val="center" w:pos="4680"/>
        </w:tabs>
        <w:suppressAutoHyphens/>
        <w:spacing w:line="240" w:lineRule="atLeast"/>
        <w:jc w:val="both"/>
        <w:rPr>
          <w:rFonts w:ascii="Times New Roman" w:hAnsi="Times New Roman"/>
          <w:spacing w:val="-3"/>
        </w:rPr>
      </w:pPr>
    </w:p>
    <w:p w:rsidR="00347DB0" w:rsidRDefault="00347DB0" w:rsidP="000C45DF">
      <w:pPr>
        <w:tabs>
          <w:tab w:val="center" w:pos="4680"/>
        </w:tabs>
        <w:suppressAutoHyphens/>
        <w:spacing w:line="240" w:lineRule="atLeast"/>
        <w:jc w:val="both"/>
        <w:rPr>
          <w:rFonts w:ascii="Times New Roman" w:hAnsi="Times New Roman"/>
          <w:spacing w:val="-3"/>
        </w:rPr>
      </w:pPr>
    </w:p>
    <w:p w:rsidR="00347DB0" w:rsidRDefault="00347DB0" w:rsidP="000C45DF">
      <w:pPr>
        <w:tabs>
          <w:tab w:val="center" w:pos="4680"/>
        </w:tabs>
        <w:suppressAutoHyphens/>
        <w:spacing w:line="240" w:lineRule="atLeast"/>
        <w:jc w:val="both"/>
        <w:rPr>
          <w:rFonts w:ascii="Times New Roman" w:hAnsi="Times New Roman"/>
          <w:spacing w:val="-3"/>
        </w:rPr>
      </w:pPr>
    </w:p>
    <w:p w:rsidR="000C45DF" w:rsidRDefault="000C45DF" w:rsidP="004A78D4">
      <w:pPr>
        <w:tabs>
          <w:tab w:val="center" w:pos="4680"/>
        </w:tabs>
        <w:suppressAutoHyphens/>
        <w:spacing w:line="240" w:lineRule="atLeast"/>
        <w:jc w:val="center"/>
        <w:rPr>
          <w:rFonts w:ascii="Times New Roman" w:hAnsi="Times New Roman"/>
          <w:spacing w:val="-3"/>
          <w:u w:val="single"/>
        </w:rPr>
      </w:pPr>
      <w:r w:rsidRPr="00832CF8">
        <w:rPr>
          <w:rFonts w:ascii="Times New Roman" w:hAnsi="Times New Roman"/>
          <w:spacing w:val="-3"/>
          <w:u w:val="single"/>
        </w:rPr>
        <w:t>ACCEPTANCE BY ESCROW AGENT</w:t>
      </w:r>
    </w:p>
    <w:p w:rsidR="000C45DF" w:rsidRDefault="000C45DF" w:rsidP="000C45DF">
      <w:pPr>
        <w:tabs>
          <w:tab w:val="center" w:pos="4680"/>
        </w:tabs>
        <w:suppressAutoHyphens/>
        <w:spacing w:line="240" w:lineRule="atLeast"/>
        <w:jc w:val="both"/>
        <w:rPr>
          <w:rFonts w:ascii="Times New Roman" w:hAnsi="Times New Roman"/>
          <w:spacing w:val="-3"/>
          <w:u w:val="single"/>
        </w:rPr>
      </w:pPr>
    </w:p>
    <w:p w:rsidR="000C45DF" w:rsidRDefault="000C45DF" w:rsidP="00347DB0">
      <w:pPr>
        <w:tabs>
          <w:tab w:val="left" w:pos="-720"/>
        </w:tabs>
        <w:suppressAutoHyphens/>
        <w:spacing w:line="480" w:lineRule="auto"/>
        <w:jc w:val="both"/>
        <w:rPr>
          <w:rFonts w:ascii="Times New Roman" w:hAnsi="Times New Roman"/>
          <w:spacing w:val="-3"/>
        </w:rPr>
      </w:pPr>
      <w:r w:rsidRPr="00832CF8">
        <w:rPr>
          <w:rFonts w:ascii="Times New Roman" w:hAnsi="Times New Roman"/>
          <w:spacing w:val="-3"/>
        </w:rPr>
        <w:tab/>
        <w:t xml:space="preserve">The undersigned hereby accepts the appointment of Escrow Agent in the </w:t>
      </w:r>
      <w:proofErr w:type="spellStart"/>
      <w:r w:rsidR="00764FC7">
        <w:rPr>
          <w:rFonts w:ascii="Times New Roman" w:hAnsi="Times New Roman"/>
          <w:spacing w:val="-3"/>
        </w:rPr>
        <w:t>Krainbill</w:t>
      </w:r>
      <w:proofErr w:type="spellEnd"/>
      <w:r w:rsidR="00764FC7">
        <w:rPr>
          <w:rFonts w:ascii="Times New Roman" w:hAnsi="Times New Roman"/>
          <w:spacing w:val="-3"/>
        </w:rPr>
        <w:t xml:space="preserve"> and Dillon Trust</w:t>
      </w:r>
      <w:r>
        <w:rPr>
          <w:rFonts w:ascii="Times New Roman" w:hAnsi="Times New Roman"/>
          <w:spacing w:val="-3"/>
        </w:rPr>
        <w:t xml:space="preserve"> Auction Contract for S</w:t>
      </w:r>
      <w:r w:rsidRPr="00832CF8">
        <w:rPr>
          <w:rFonts w:ascii="Times New Roman" w:hAnsi="Times New Roman"/>
          <w:spacing w:val="-3"/>
        </w:rPr>
        <w:t>ale</w:t>
      </w:r>
      <w:r>
        <w:rPr>
          <w:rFonts w:ascii="Times New Roman" w:hAnsi="Times New Roman"/>
          <w:spacing w:val="-3"/>
        </w:rPr>
        <w:t xml:space="preserve"> of Real E</w:t>
      </w:r>
      <w:r w:rsidRPr="00832CF8">
        <w:rPr>
          <w:rFonts w:ascii="Times New Roman" w:hAnsi="Times New Roman"/>
          <w:spacing w:val="-3"/>
        </w:rPr>
        <w:t>state as set out above and acknowledges receipt of the following:</w:t>
      </w:r>
    </w:p>
    <w:p w:rsidR="000C45DF" w:rsidRPr="00832CF8" w:rsidRDefault="000C45DF" w:rsidP="00347DB0">
      <w:pPr>
        <w:tabs>
          <w:tab w:val="left" w:pos="-720"/>
        </w:tabs>
        <w:suppressAutoHyphens/>
        <w:spacing w:line="480" w:lineRule="auto"/>
        <w:jc w:val="both"/>
        <w:rPr>
          <w:rFonts w:ascii="Times New Roman" w:hAnsi="Times New Roman"/>
          <w:spacing w:val="-3"/>
        </w:rPr>
      </w:pPr>
      <w:r w:rsidRPr="00832CF8">
        <w:rPr>
          <w:rFonts w:ascii="Times New Roman" w:hAnsi="Times New Roman"/>
          <w:spacing w:val="-3"/>
        </w:rPr>
        <w:tab/>
        <w:t>________</w:t>
      </w:r>
      <w:r w:rsidRPr="00832CF8">
        <w:rPr>
          <w:rFonts w:ascii="Times New Roman" w:hAnsi="Times New Roman"/>
          <w:spacing w:val="-3"/>
        </w:rPr>
        <w:tab/>
        <w:t>1.</w:t>
      </w:r>
      <w:r w:rsidRPr="00832CF8">
        <w:rPr>
          <w:rFonts w:ascii="Times New Roman" w:hAnsi="Times New Roman"/>
          <w:spacing w:val="-3"/>
        </w:rPr>
        <w:tab/>
        <w:t>Original contract executed by the parties;</w:t>
      </w:r>
    </w:p>
    <w:p w:rsidR="000C45DF" w:rsidRPr="00832CF8" w:rsidRDefault="000C45DF" w:rsidP="00347DB0">
      <w:pPr>
        <w:tabs>
          <w:tab w:val="left" w:pos="-720"/>
        </w:tabs>
        <w:suppressAutoHyphens/>
        <w:spacing w:line="480" w:lineRule="auto"/>
        <w:jc w:val="both"/>
        <w:rPr>
          <w:rFonts w:ascii="Times New Roman" w:hAnsi="Times New Roman"/>
          <w:spacing w:val="-3"/>
        </w:rPr>
      </w:pPr>
      <w:r w:rsidRPr="00832CF8">
        <w:rPr>
          <w:rFonts w:ascii="Times New Roman" w:hAnsi="Times New Roman"/>
          <w:spacing w:val="-3"/>
        </w:rPr>
        <w:tab/>
        <w:t>________</w:t>
      </w:r>
      <w:r w:rsidRPr="00832CF8">
        <w:rPr>
          <w:rFonts w:ascii="Times New Roman" w:hAnsi="Times New Roman"/>
          <w:spacing w:val="-3"/>
        </w:rPr>
        <w:tab/>
        <w:t>2.</w:t>
      </w:r>
      <w:r w:rsidRPr="00832CF8">
        <w:rPr>
          <w:rFonts w:ascii="Times New Roman" w:hAnsi="Times New Roman"/>
          <w:spacing w:val="-3"/>
        </w:rPr>
        <w:tab/>
        <w:t>Original Warranty Deed;</w:t>
      </w:r>
    </w:p>
    <w:p w:rsidR="000C45DF" w:rsidRDefault="000C45DF" w:rsidP="00347DB0">
      <w:pPr>
        <w:tabs>
          <w:tab w:val="left" w:pos="-720"/>
        </w:tabs>
        <w:suppressAutoHyphens/>
        <w:spacing w:line="480" w:lineRule="auto"/>
        <w:jc w:val="both"/>
        <w:rPr>
          <w:rFonts w:ascii="Times New Roman" w:hAnsi="Times New Roman"/>
          <w:spacing w:val="-3"/>
        </w:rPr>
      </w:pPr>
      <w:r>
        <w:rPr>
          <w:rFonts w:ascii="Times New Roman" w:hAnsi="Times New Roman"/>
          <w:spacing w:val="-3"/>
        </w:rPr>
        <w:tab/>
        <w:t>________</w:t>
      </w:r>
      <w:r>
        <w:rPr>
          <w:rFonts w:ascii="Times New Roman" w:hAnsi="Times New Roman"/>
          <w:spacing w:val="-3"/>
        </w:rPr>
        <w:tab/>
        <w:t>3.</w:t>
      </w:r>
      <w:r>
        <w:rPr>
          <w:rFonts w:ascii="Times New Roman" w:hAnsi="Times New Roman"/>
          <w:spacing w:val="-3"/>
        </w:rPr>
        <w:tab/>
        <w:t xml:space="preserve">Title Insurance Commitment </w:t>
      </w:r>
      <w:r w:rsidRPr="00832CF8">
        <w:rPr>
          <w:rFonts w:ascii="Times New Roman" w:hAnsi="Times New Roman"/>
          <w:spacing w:val="-3"/>
        </w:rPr>
        <w:t>No. _______________________;</w:t>
      </w:r>
    </w:p>
    <w:p w:rsidR="000C45DF" w:rsidRDefault="000C45DF" w:rsidP="00347DB0">
      <w:pPr>
        <w:tabs>
          <w:tab w:val="left" w:pos="-720"/>
        </w:tabs>
        <w:suppressAutoHyphens/>
        <w:spacing w:line="480" w:lineRule="auto"/>
        <w:jc w:val="both"/>
        <w:rPr>
          <w:rFonts w:ascii="Times New Roman" w:hAnsi="Times New Roman"/>
          <w:spacing w:val="-3"/>
        </w:rPr>
      </w:pPr>
      <w:r>
        <w:rPr>
          <w:rFonts w:ascii="Times New Roman" w:hAnsi="Times New Roman"/>
          <w:spacing w:val="-3"/>
        </w:rPr>
        <w:tab/>
      </w:r>
      <w:r w:rsidRPr="00832CF8">
        <w:rPr>
          <w:rFonts w:ascii="Times New Roman" w:hAnsi="Times New Roman"/>
          <w:spacing w:val="-3"/>
        </w:rPr>
        <w:t>________</w:t>
      </w:r>
      <w:r w:rsidRPr="00832CF8">
        <w:rPr>
          <w:rFonts w:ascii="Times New Roman" w:hAnsi="Times New Roman"/>
          <w:spacing w:val="-3"/>
        </w:rPr>
        <w:tab/>
        <w:t>4.</w:t>
      </w:r>
      <w:r w:rsidRPr="00832CF8">
        <w:rPr>
          <w:rFonts w:ascii="Times New Roman" w:hAnsi="Times New Roman"/>
          <w:spacing w:val="-3"/>
        </w:rPr>
        <w:tab/>
        <w:t>Down Payment in the amount of $__________;</w:t>
      </w:r>
    </w:p>
    <w:p w:rsidR="000C45DF" w:rsidRPr="00832CF8" w:rsidRDefault="000C45DF" w:rsidP="00347DB0">
      <w:pPr>
        <w:tabs>
          <w:tab w:val="left" w:pos="-720"/>
        </w:tabs>
        <w:suppressAutoHyphens/>
        <w:spacing w:line="480" w:lineRule="auto"/>
        <w:jc w:val="both"/>
        <w:rPr>
          <w:rFonts w:ascii="Times New Roman" w:hAnsi="Times New Roman"/>
          <w:spacing w:val="-3"/>
        </w:rPr>
      </w:pPr>
    </w:p>
    <w:p w:rsidR="000C45DF" w:rsidRDefault="000C45DF" w:rsidP="00347DB0">
      <w:pPr>
        <w:tabs>
          <w:tab w:val="left" w:pos="-720"/>
        </w:tabs>
        <w:suppressAutoHyphens/>
        <w:jc w:val="both"/>
        <w:rPr>
          <w:rFonts w:ascii="Times New Roman" w:hAnsi="Times New Roman"/>
          <w:spacing w:val="-3"/>
        </w:rPr>
      </w:pPr>
      <w:r w:rsidRPr="00832CF8">
        <w:rPr>
          <w:rFonts w:ascii="Times New Roman" w:hAnsi="Times New Roman"/>
          <w:spacing w:val="-3"/>
        </w:rPr>
        <w:t>Dated:  __________________.</w:t>
      </w:r>
      <w:r w:rsidRPr="00832CF8">
        <w:rPr>
          <w:rFonts w:ascii="Times New Roman" w:hAnsi="Times New Roman"/>
          <w:spacing w:val="-3"/>
        </w:rPr>
        <w:tab/>
      </w:r>
      <w:r w:rsidRPr="00832CF8">
        <w:rPr>
          <w:rFonts w:ascii="Times New Roman" w:hAnsi="Times New Roman"/>
          <w:spacing w:val="-3"/>
        </w:rPr>
        <w:tab/>
      </w:r>
      <w:r w:rsidRPr="00832CF8">
        <w:rPr>
          <w:rFonts w:ascii="Times New Roman" w:hAnsi="Times New Roman"/>
          <w:spacing w:val="-3"/>
        </w:rPr>
        <w:tab/>
      </w:r>
      <w:r>
        <w:rPr>
          <w:rFonts w:ascii="Times New Roman" w:hAnsi="Times New Roman"/>
          <w:spacing w:val="-3"/>
        </w:rPr>
        <w:t>_________</w:t>
      </w:r>
      <w:r w:rsidRPr="00832CF8">
        <w:rPr>
          <w:rFonts w:ascii="Times New Roman" w:hAnsi="Times New Roman"/>
          <w:spacing w:val="-3"/>
        </w:rPr>
        <w:t>___________________________</w:t>
      </w:r>
      <w:r w:rsidRPr="00832CF8">
        <w:rPr>
          <w:rFonts w:ascii="Times New Roman" w:hAnsi="Times New Roman"/>
          <w:spacing w:val="-3"/>
        </w:rPr>
        <w:tab/>
      </w:r>
      <w:r w:rsidRPr="00832CF8">
        <w:rPr>
          <w:rFonts w:ascii="Times New Roman" w:hAnsi="Times New Roman"/>
          <w:spacing w:val="-3"/>
        </w:rPr>
        <w:tab/>
      </w:r>
      <w:r w:rsidRPr="00832CF8">
        <w:rPr>
          <w:rFonts w:ascii="Times New Roman" w:hAnsi="Times New Roman"/>
          <w:spacing w:val="-3"/>
        </w:rPr>
        <w:tab/>
      </w:r>
      <w:r w:rsidRPr="00832CF8">
        <w:rPr>
          <w:rFonts w:ascii="Times New Roman" w:hAnsi="Times New Roman"/>
          <w:spacing w:val="-3"/>
        </w:rPr>
        <w:tab/>
      </w:r>
      <w:r w:rsidRPr="00832CF8">
        <w:rPr>
          <w:rFonts w:ascii="Times New Roman" w:hAnsi="Times New Roman"/>
          <w:spacing w:val="-3"/>
        </w:rPr>
        <w:tab/>
      </w:r>
      <w:r w:rsidRPr="00832CF8">
        <w:rPr>
          <w:rFonts w:ascii="Times New Roman" w:hAnsi="Times New Roman"/>
          <w:spacing w:val="-3"/>
        </w:rPr>
        <w:tab/>
      </w:r>
      <w:r w:rsidRPr="00832CF8">
        <w:rPr>
          <w:rFonts w:ascii="Times New Roman" w:hAnsi="Times New Roman"/>
          <w:spacing w:val="-3"/>
        </w:rPr>
        <w:tab/>
      </w:r>
      <w:r w:rsidRPr="00832CF8">
        <w:rPr>
          <w:rFonts w:ascii="Times New Roman" w:hAnsi="Times New Roman"/>
          <w:spacing w:val="-3"/>
        </w:rPr>
        <w:tab/>
        <w:t>Escrow Agent</w:t>
      </w: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D9780C" w:rsidRDefault="00D9780C" w:rsidP="00347DB0">
      <w:pPr>
        <w:tabs>
          <w:tab w:val="left" w:pos="-720"/>
        </w:tabs>
        <w:suppressAutoHyphens/>
        <w:jc w:val="both"/>
        <w:rPr>
          <w:rFonts w:ascii="Times New Roman" w:hAnsi="Times New Roman"/>
          <w:spacing w:val="-3"/>
        </w:rPr>
      </w:pPr>
    </w:p>
    <w:p w:rsidR="00347DB0" w:rsidRDefault="00347DB0" w:rsidP="00347DB0">
      <w:pPr>
        <w:tabs>
          <w:tab w:val="left" w:pos="-720"/>
        </w:tabs>
        <w:suppressAutoHyphens/>
        <w:jc w:val="both"/>
        <w:rPr>
          <w:rFonts w:ascii="Times New Roman" w:hAnsi="Times New Roman"/>
          <w:spacing w:val="-3"/>
        </w:rPr>
      </w:pPr>
    </w:p>
    <w:p w:rsidR="00347DB0" w:rsidRPr="00D9780C" w:rsidRDefault="00347DB0" w:rsidP="00347DB0">
      <w:pPr>
        <w:jc w:val="center"/>
        <w:rPr>
          <w:rFonts w:ascii="Times New Roman" w:hAnsi="Times New Roman" w:cs="Times New Roman"/>
          <w:b/>
        </w:rPr>
      </w:pPr>
      <w:r w:rsidRPr="00D9780C">
        <w:rPr>
          <w:rFonts w:ascii="Times New Roman" w:hAnsi="Times New Roman" w:cs="Times New Roman"/>
          <w:b/>
        </w:rPr>
        <w:t>SELLER INFORMATION PROVIDED FOR ESCROW AGENT USE, ONLY</w:t>
      </w:r>
    </w:p>
    <w:p w:rsidR="00347DB0" w:rsidRPr="00D9780C" w:rsidRDefault="00347DB0" w:rsidP="00347DB0">
      <w:pPr>
        <w:jc w:val="center"/>
        <w:rPr>
          <w:rFonts w:ascii="Times New Roman" w:hAnsi="Times New Roman" w:cs="Times New Roman"/>
          <w:b/>
        </w:rPr>
      </w:pPr>
      <w:r w:rsidRPr="00D9780C">
        <w:rPr>
          <w:rFonts w:ascii="Times New Roman" w:hAnsi="Times New Roman" w:cs="Times New Roman"/>
          <w:b/>
        </w:rPr>
        <w:t>CONFIDENTIAL</w:t>
      </w:r>
    </w:p>
    <w:p w:rsidR="00347DB0" w:rsidRPr="00012701" w:rsidRDefault="00347DB0" w:rsidP="00347DB0">
      <w:pPr>
        <w:jc w:val="both"/>
        <w:rPr>
          <w:rFonts w:ascii="Times New Roman" w:hAnsi="Times New Roman" w:cs="Times New Roman"/>
        </w:rPr>
      </w:pPr>
    </w:p>
    <w:p w:rsidR="00347DB0" w:rsidRPr="00012701" w:rsidRDefault="00347DB0" w:rsidP="00347DB0">
      <w:pPr>
        <w:jc w:val="both"/>
        <w:rPr>
          <w:rFonts w:ascii="Times New Roman" w:hAnsi="Times New Roman" w:cs="Times New Roman"/>
        </w:rPr>
      </w:pPr>
      <w:r w:rsidRPr="00012701">
        <w:rPr>
          <w:rFonts w:ascii="Times New Roman" w:hAnsi="Times New Roman" w:cs="Times New Roman"/>
        </w:rPr>
        <w:t>Sellers’ Names:</w:t>
      </w:r>
      <w:r w:rsidRPr="00012701">
        <w:rPr>
          <w:rFonts w:ascii="Times New Roman" w:hAnsi="Times New Roman" w:cs="Times New Roman"/>
        </w:rPr>
        <w:tab/>
        <w:t>(1)</w:t>
      </w:r>
      <w:r>
        <w:rPr>
          <w:rFonts w:ascii="Times New Roman" w:hAnsi="Times New Roman" w:cs="Times New Roman"/>
        </w:rPr>
        <w:t xml:space="preserve"> Milton </w:t>
      </w:r>
      <w:proofErr w:type="spellStart"/>
      <w:r>
        <w:rPr>
          <w:rFonts w:ascii="Times New Roman" w:hAnsi="Times New Roman" w:cs="Times New Roman"/>
        </w:rPr>
        <w:t>Krainbill</w:t>
      </w:r>
      <w:proofErr w:type="spellEnd"/>
      <w:r w:rsidRPr="00012701">
        <w:rPr>
          <w:rFonts w:ascii="Times New Roman" w:hAnsi="Times New Roman" w:cs="Times New Roman"/>
        </w:rPr>
        <w:tab/>
      </w:r>
    </w:p>
    <w:p w:rsidR="00347DB0" w:rsidRPr="00012701" w:rsidRDefault="00347DB0" w:rsidP="00347DB0">
      <w:pPr>
        <w:jc w:val="both"/>
        <w:rPr>
          <w:rFonts w:ascii="Times New Roman" w:hAnsi="Times New Roman" w:cs="Times New Roman"/>
        </w:rPr>
      </w:pPr>
      <w:r w:rsidRPr="00012701">
        <w:rPr>
          <w:rFonts w:ascii="Times New Roman" w:hAnsi="Times New Roman" w:cs="Times New Roman"/>
        </w:rPr>
        <w:tab/>
      </w:r>
      <w:r w:rsidRPr="00012701">
        <w:rPr>
          <w:rFonts w:ascii="Times New Roman" w:hAnsi="Times New Roman" w:cs="Times New Roman"/>
        </w:rPr>
        <w:tab/>
      </w:r>
      <w:r w:rsidRPr="00012701">
        <w:rPr>
          <w:rFonts w:ascii="Times New Roman" w:hAnsi="Times New Roman" w:cs="Times New Roman"/>
        </w:rPr>
        <w:tab/>
      </w:r>
    </w:p>
    <w:p w:rsidR="00347DB0" w:rsidRDefault="00347DB0" w:rsidP="00347DB0">
      <w:pPr>
        <w:jc w:val="both"/>
        <w:rPr>
          <w:rFonts w:ascii="Times New Roman" w:hAnsi="Times New Roman"/>
          <w:spacing w:val="-3"/>
        </w:rPr>
      </w:pPr>
      <w:r w:rsidRPr="00012701">
        <w:rPr>
          <w:rFonts w:ascii="Times New Roman" w:hAnsi="Times New Roman" w:cs="Times New Roman"/>
        </w:rPr>
        <w:tab/>
      </w:r>
      <w:r w:rsidRPr="00012701">
        <w:rPr>
          <w:rFonts w:ascii="Times New Roman" w:hAnsi="Times New Roman" w:cs="Times New Roman"/>
        </w:rPr>
        <w:tab/>
      </w:r>
      <w:r w:rsidRPr="00012701">
        <w:rPr>
          <w:rFonts w:ascii="Times New Roman" w:hAnsi="Times New Roman" w:cs="Times New Roman"/>
        </w:rPr>
        <w:tab/>
      </w:r>
      <w:r>
        <w:rPr>
          <w:rFonts w:ascii="Times New Roman" w:hAnsi="Times New Roman" w:cs="Times New Roman"/>
        </w:rPr>
        <w:t xml:space="preserve">(2) </w:t>
      </w:r>
      <w:r>
        <w:rPr>
          <w:rFonts w:ascii="Times New Roman" w:hAnsi="Times New Roman"/>
          <w:spacing w:val="-3"/>
        </w:rPr>
        <w:t xml:space="preserve">Lavonne </w:t>
      </w:r>
      <w:proofErr w:type="spellStart"/>
      <w:r>
        <w:rPr>
          <w:rFonts w:ascii="Times New Roman" w:hAnsi="Times New Roman"/>
          <w:spacing w:val="-3"/>
        </w:rPr>
        <w:t>Schuessler</w:t>
      </w:r>
      <w:proofErr w:type="spellEnd"/>
      <w:r>
        <w:rPr>
          <w:rFonts w:ascii="Times New Roman" w:hAnsi="Times New Roman"/>
          <w:spacing w:val="-3"/>
        </w:rPr>
        <w:t xml:space="preserve"> Dillon Revocable Living Trust Agreement, </w:t>
      </w:r>
    </w:p>
    <w:p w:rsidR="00347DB0" w:rsidRDefault="00347DB0" w:rsidP="00347DB0">
      <w:pPr>
        <w:ind w:left="2160" w:firstLine="720"/>
        <w:jc w:val="both"/>
        <w:rPr>
          <w:rFonts w:ascii="Times New Roman" w:hAnsi="Times New Roman" w:cs="Times New Roman"/>
        </w:rPr>
      </w:pPr>
      <w:r>
        <w:rPr>
          <w:rFonts w:ascii="Times New Roman" w:hAnsi="Times New Roman"/>
          <w:spacing w:val="-3"/>
        </w:rPr>
        <w:t>dated October 26, 2012,</w:t>
      </w:r>
    </w:p>
    <w:p w:rsidR="00347DB0" w:rsidRPr="00012701" w:rsidRDefault="00347DB0" w:rsidP="00347D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47DB0" w:rsidRPr="00012701" w:rsidRDefault="00347DB0" w:rsidP="00347DB0">
      <w:pPr>
        <w:jc w:val="both"/>
        <w:rPr>
          <w:rFonts w:ascii="Times New Roman" w:hAnsi="Times New Roman" w:cs="Times New Roman"/>
        </w:rPr>
      </w:pPr>
    </w:p>
    <w:p w:rsidR="00347DB0" w:rsidRPr="00012701" w:rsidRDefault="00347DB0" w:rsidP="00347DB0">
      <w:pPr>
        <w:jc w:val="both"/>
        <w:rPr>
          <w:rFonts w:ascii="Times New Roman" w:hAnsi="Times New Roman" w:cs="Times New Roman"/>
        </w:rPr>
      </w:pPr>
      <w:r w:rsidRPr="00012701">
        <w:rPr>
          <w:rFonts w:ascii="Times New Roman" w:hAnsi="Times New Roman" w:cs="Times New Roman"/>
        </w:rPr>
        <w:t>Sellers’ Address after sale</w:t>
      </w:r>
      <w:r w:rsidRPr="00012701">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1)_</w:t>
      </w:r>
      <w:proofErr w:type="gramEnd"/>
      <w:r>
        <w:rPr>
          <w:rFonts w:ascii="Times New Roman" w:hAnsi="Times New Roman" w:cs="Times New Roman"/>
        </w:rPr>
        <w:t>____________________</w:t>
      </w:r>
      <w:r w:rsidRPr="00012701">
        <w:rPr>
          <w:rFonts w:ascii="Times New Roman" w:hAnsi="Times New Roman" w:cs="Times New Roman"/>
        </w:rPr>
        <w:tab/>
      </w:r>
      <w:r w:rsidRPr="00012701">
        <w:rPr>
          <w:rFonts w:ascii="Times New Roman" w:hAnsi="Times New Roman" w:cs="Times New Roman"/>
        </w:rPr>
        <w:tab/>
      </w:r>
      <w:r w:rsidRPr="00012701">
        <w:rPr>
          <w:rFonts w:ascii="Times New Roman" w:hAnsi="Times New Roman" w:cs="Times New Roman"/>
        </w:rPr>
        <w:tab/>
      </w:r>
    </w:p>
    <w:p w:rsidR="00347DB0" w:rsidRPr="00012701" w:rsidRDefault="00347DB0" w:rsidP="00347DB0">
      <w:pPr>
        <w:jc w:val="both"/>
        <w:rPr>
          <w:rFonts w:ascii="Times New Roman" w:hAnsi="Times New Roman" w:cs="Times New Roman"/>
        </w:rPr>
      </w:pPr>
      <w:r w:rsidRPr="00012701">
        <w:rPr>
          <w:rFonts w:ascii="Times New Roman" w:hAnsi="Times New Roman" w:cs="Times New Roman"/>
        </w:rPr>
        <w:tab/>
      </w:r>
      <w:r w:rsidRPr="00012701">
        <w:rPr>
          <w:rFonts w:ascii="Times New Roman" w:hAnsi="Times New Roman" w:cs="Times New Roman"/>
        </w:rPr>
        <w:tab/>
      </w:r>
      <w:r w:rsidRPr="00012701">
        <w:rPr>
          <w:rFonts w:ascii="Times New Roman" w:hAnsi="Times New Roman" w:cs="Times New Roman"/>
        </w:rPr>
        <w:tab/>
      </w:r>
      <w:r w:rsidRPr="00012701">
        <w:rPr>
          <w:rFonts w:ascii="Times New Roman" w:hAnsi="Times New Roman" w:cs="Times New Roman"/>
        </w:rPr>
        <w:tab/>
      </w:r>
      <w:r>
        <w:rPr>
          <w:rFonts w:ascii="Times New Roman" w:hAnsi="Times New Roman" w:cs="Times New Roman"/>
        </w:rPr>
        <w:t>(2) _______________________</w:t>
      </w:r>
    </w:p>
    <w:p w:rsidR="00347DB0" w:rsidRDefault="00347DB0" w:rsidP="00347DB0">
      <w:pPr>
        <w:jc w:val="both"/>
        <w:rPr>
          <w:rFonts w:ascii="Times New Roman" w:hAnsi="Times New Roman" w:cs="Times New Roman"/>
        </w:rPr>
      </w:pPr>
      <w:r w:rsidRPr="00012701">
        <w:rPr>
          <w:rFonts w:ascii="Times New Roman" w:hAnsi="Times New Roman" w:cs="Times New Roman"/>
        </w:rPr>
        <w:tab/>
      </w:r>
      <w:r w:rsidRPr="00012701">
        <w:rPr>
          <w:rFonts w:ascii="Times New Roman" w:hAnsi="Times New Roman" w:cs="Times New Roman"/>
        </w:rPr>
        <w:tab/>
      </w:r>
      <w:r w:rsidRPr="00012701">
        <w:rPr>
          <w:rFonts w:ascii="Times New Roman" w:hAnsi="Times New Roman" w:cs="Times New Roman"/>
        </w:rPr>
        <w:tab/>
      </w:r>
      <w:r>
        <w:rPr>
          <w:rFonts w:ascii="Times New Roman" w:hAnsi="Times New Roman" w:cs="Times New Roman"/>
        </w:rPr>
        <w:tab/>
      </w:r>
    </w:p>
    <w:p w:rsidR="00347DB0" w:rsidRPr="00012701" w:rsidRDefault="00347DB0" w:rsidP="00347DB0">
      <w:pPr>
        <w:jc w:val="both"/>
        <w:rPr>
          <w:rFonts w:ascii="Times New Roman" w:hAnsi="Times New Roman" w:cs="Times New Roman"/>
        </w:rPr>
      </w:pPr>
    </w:p>
    <w:p w:rsidR="00347DB0" w:rsidRPr="00012701" w:rsidRDefault="00347DB0" w:rsidP="00347DB0">
      <w:pPr>
        <w:jc w:val="both"/>
        <w:rPr>
          <w:rFonts w:ascii="Times New Roman" w:hAnsi="Times New Roman" w:cs="Times New Roman"/>
        </w:rPr>
      </w:pPr>
      <w:r w:rsidRPr="00012701">
        <w:rPr>
          <w:rFonts w:ascii="Times New Roman" w:hAnsi="Times New Roman" w:cs="Times New Roman"/>
        </w:rPr>
        <w:t>Sellers’ Soc. Sec. No.:</w:t>
      </w:r>
      <w:r w:rsidRPr="00012701">
        <w:rPr>
          <w:rFonts w:ascii="Times New Roman" w:hAnsi="Times New Roman" w:cs="Times New Roman"/>
        </w:rPr>
        <w:tab/>
        <w:t>(</w:t>
      </w:r>
      <w:proofErr w:type="gramStart"/>
      <w:r w:rsidRPr="00012701">
        <w:rPr>
          <w:rFonts w:ascii="Times New Roman" w:hAnsi="Times New Roman" w:cs="Times New Roman"/>
        </w:rPr>
        <w:t>1)_</w:t>
      </w:r>
      <w:proofErr w:type="gramEnd"/>
      <w:r w:rsidRPr="00012701">
        <w:rPr>
          <w:rFonts w:ascii="Times New Roman" w:hAnsi="Times New Roman" w:cs="Times New Roman"/>
        </w:rPr>
        <w:t>____________________</w:t>
      </w:r>
    </w:p>
    <w:p w:rsidR="00347DB0" w:rsidRDefault="00347DB0" w:rsidP="00347DB0">
      <w:pPr>
        <w:jc w:val="both"/>
        <w:rPr>
          <w:rFonts w:ascii="Times New Roman" w:hAnsi="Times New Roman" w:cs="Times New Roman"/>
        </w:rPr>
      </w:pPr>
      <w:r w:rsidRPr="00012701">
        <w:rPr>
          <w:rFonts w:ascii="Times New Roman" w:hAnsi="Times New Roman" w:cs="Times New Roman"/>
        </w:rPr>
        <w:tab/>
      </w:r>
      <w:r w:rsidRPr="00012701">
        <w:rPr>
          <w:rFonts w:ascii="Times New Roman" w:hAnsi="Times New Roman" w:cs="Times New Roman"/>
        </w:rPr>
        <w:tab/>
      </w:r>
      <w:r w:rsidRPr="00012701">
        <w:rPr>
          <w:rFonts w:ascii="Times New Roman" w:hAnsi="Times New Roman" w:cs="Times New Roman"/>
        </w:rPr>
        <w:tab/>
        <w:t>(</w:t>
      </w:r>
      <w:proofErr w:type="gramStart"/>
      <w:r w:rsidRPr="00012701">
        <w:rPr>
          <w:rFonts w:ascii="Times New Roman" w:hAnsi="Times New Roman" w:cs="Times New Roman"/>
        </w:rPr>
        <w:t>2)_</w:t>
      </w:r>
      <w:proofErr w:type="gramEnd"/>
      <w:r w:rsidRPr="00012701">
        <w:rPr>
          <w:rFonts w:ascii="Times New Roman" w:hAnsi="Times New Roman" w:cs="Times New Roman"/>
        </w:rPr>
        <w:t>____________________</w:t>
      </w:r>
    </w:p>
    <w:p w:rsidR="00347DB0" w:rsidRDefault="00347DB0" w:rsidP="00347D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47DB0" w:rsidRPr="00012701" w:rsidRDefault="00347DB0" w:rsidP="00347D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47DB0" w:rsidRDefault="00347DB0" w:rsidP="00347DB0">
      <w:pPr>
        <w:jc w:val="both"/>
        <w:rPr>
          <w:rFonts w:ascii="Times New Roman" w:hAnsi="Times New Roman" w:cs="Times New Roman"/>
        </w:rPr>
      </w:pPr>
      <w:r w:rsidRPr="00012701">
        <w:rPr>
          <w:rFonts w:ascii="Times New Roman" w:hAnsi="Times New Roman" w:cs="Times New Roman"/>
        </w:rPr>
        <w:t>Sellers’ telephone #:</w:t>
      </w:r>
      <w:r w:rsidRPr="00012701">
        <w:rPr>
          <w:rFonts w:ascii="Times New Roman" w:hAnsi="Times New Roman" w:cs="Times New Roman"/>
        </w:rPr>
        <w:tab/>
      </w:r>
      <w:r>
        <w:rPr>
          <w:rFonts w:ascii="Times New Roman" w:hAnsi="Times New Roman" w:cs="Times New Roman"/>
        </w:rPr>
        <w:t>785-364-7969 (Milton)</w:t>
      </w:r>
    </w:p>
    <w:p w:rsidR="00347DB0" w:rsidRPr="00012701" w:rsidRDefault="00347DB0" w:rsidP="00347D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 (Trustee)</w:t>
      </w:r>
    </w:p>
    <w:p w:rsidR="00347DB0" w:rsidRPr="00012701" w:rsidRDefault="00347DB0" w:rsidP="00347DB0">
      <w:pPr>
        <w:jc w:val="both"/>
        <w:rPr>
          <w:rFonts w:ascii="Times New Roman" w:hAnsi="Times New Roman" w:cs="Times New Roman"/>
        </w:rPr>
      </w:pPr>
    </w:p>
    <w:p w:rsidR="00347DB0" w:rsidRPr="00012701" w:rsidRDefault="00347DB0" w:rsidP="00347DB0">
      <w:pPr>
        <w:jc w:val="both"/>
        <w:rPr>
          <w:rFonts w:ascii="Times New Roman" w:hAnsi="Times New Roman" w:cs="Times New Roman"/>
        </w:rPr>
      </w:pPr>
    </w:p>
    <w:p w:rsidR="00D9780C" w:rsidRPr="00A71465" w:rsidRDefault="00D9780C" w:rsidP="00D9780C">
      <w:pPr>
        <w:jc w:val="both"/>
        <w:rPr>
          <w:rFonts w:ascii="Times New Roman" w:hAnsi="Times New Roman" w:cs="Times New Roman"/>
        </w:rPr>
      </w:pPr>
    </w:p>
    <w:p w:rsidR="00D9780C" w:rsidRPr="00A71465" w:rsidRDefault="00D9780C" w:rsidP="00D9780C">
      <w:pPr>
        <w:jc w:val="both"/>
        <w:rPr>
          <w:rFonts w:ascii="Times New Roman" w:hAnsi="Times New Roman" w:cs="Times New Roman"/>
        </w:rPr>
      </w:pPr>
      <w:r w:rsidRPr="00A71465">
        <w:rPr>
          <w:rFonts w:ascii="Times New Roman" w:hAnsi="Times New Roman" w:cs="Times New Roman"/>
        </w:rPr>
        <w:t>Name of Sellers’ Mortgage company, if applicable ______________________________</w:t>
      </w:r>
    </w:p>
    <w:p w:rsidR="00D9780C" w:rsidRDefault="00D9780C" w:rsidP="00D9780C">
      <w:pPr>
        <w:jc w:val="both"/>
        <w:rPr>
          <w:rFonts w:ascii="Times New Roman" w:hAnsi="Times New Roman" w:cs="Times New Roman"/>
        </w:rPr>
      </w:pPr>
      <w:r w:rsidRPr="00A71465">
        <w:rPr>
          <w:rFonts w:ascii="Times New Roman" w:hAnsi="Times New Roman" w:cs="Times New Roman"/>
        </w:rPr>
        <w:t>Sellers’ loan/account #_______________ Mortgage company phone # ______________</w:t>
      </w:r>
    </w:p>
    <w:p w:rsidR="00D9780C" w:rsidRDefault="00D9780C" w:rsidP="00D9780C">
      <w:pPr>
        <w:jc w:val="both"/>
        <w:rPr>
          <w:rFonts w:ascii="Times New Roman" w:hAnsi="Times New Roman" w:cs="Times New Roman"/>
        </w:rPr>
      </w:pPr>
    </w:p>
    <w:p w:rsidR="00D9780C" w:rsidRDefault="00D9780C" w:rsidP="00D9780C">
      <w:pPr>
        <w:jc w:val="center"/>
        <w:rPr>
          <w:rFonts w:ascii="Times New Roman" w:hAnsi="Times New Roman" w:cs="Times New Roman"/>
        </w:rPr>
      </w:pPr>
      <w:r w:rsidRPr="00A71465">
        <w:rPr>
          <w:rFonts w:ascii="Times New Roman" w:hAnsi="Times New Roman" w:cs="Times New Roman"/>
        </w:rPr>
        <w:tab/>
      </w: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Default="00D9780C" w:rsidP="00D9780C">
      <w:pPr>
        <w:jc w:val="center"/>
        <w:rPr>
          <w:rFonts w:ascii="Times New Roman" w:hAnsi="Times New Roman" w:cs="Times New Roman"/>
        </w:rPr>
      </w:pPr>
    </w:p>
    <w:p w:rsidR="00D9780C" w:rsidRPr="00D9780C" w:rsidRDefault="00D9780C" w:rsidP="00D9780C">
      <w:pPr>
        <w:jc w:val="center"/>
        <w:rPr>
          <w:rFonts w:ascii="Times New Roman" w:hAnsi="Times New Roman" w:cs="Times New Roman"/>
          <w:b/>
        </w:rPr>
      </w:pPr>
      <w:r w:rsidRPr="00D9780C">
        <w:rPr>
          <w:rFonts w:ascii="Times New Roman" w:hAnsi="Times New Roman" w:cs="Times New Roman"/>
          <w:b/>
        </w:rPr>
        <w:t>BUYER INFORMATION PROVIDED FOR ESCROW AGENT USE, ONLY</w:t>
      </w:r>
    </w:p>
    <w:p w:rsidR="00D9780C" w:rsidRDefault="00D9780C" w:rsidP="00D9780C">
      <w:pPr>
        <w:jc w:val="center"/>
        <w:rPr>
          <w:rFonts w:ascii="Times New Roman" w:hAnsi="Times New Roman" w:cs="Times New Roman"/>
          <w:b/>
        </w:rPr>
      </w:pPr>
      <w:r w:rsidRPr="00D9780C">
        <w:rPr>
          <w:rFonts w:ascii="Times New Roman" w:hAnsi="Times New Roman" w:cs="Times New Roman"/>
          <w:b/>
        </w:rPr>
        <w:t>CONFIDENTIAL</w:t>
      </w:r>
    </w:p>
    <w:p w:rsidR="00D9780C" w:rsidRDefault="00D9780C" w:rsidP="00D9780C">
      <w:pPr>
        <w:jc w:val="center"/>
        <w:rPr>
          <w:rFonts w:ascii="Times New Roman" w:hAnsi="Times New Roman" w:cs="Times New Roman"/>
          <w:b/>
        </w:rPr>
      </w:pPr>
    </w:p>
    <w:p w:rsidR="00D9780C" w:rsidRPr="00D9780C" w:rsidRDefault="00D9780C" w:rsidP="00D9780C">
      <w:pPr>
        <w:jc w:val="center"/>
        <w:rPr>
          <w:rFonts w:ascii="Times New Roman" w:hAnsi="Times New Roman" w:cs="Times New Roman"/>
          <w:b/>
        </w:rPr>
      </w:pPr>
    </w:p>
    <w:p w:rsidR="00D9780C" w:rsidRPr="00012701" w:rsidRDefault="00D9780C" w:rsidP="00D9780C">
      <w:pPr>
        <w:jc w:val="both"/>
        <w:rPr>
          <w:rFonts w:ascii="Times New Roman" w:hAnsi="Times New Roman" w:cs="Times New Roman"/>
        </w:rPr>
      </w:pPr>
    </w:p>
    <w:p w:rsidR="00D9780C" w:rsidRDefault="00D9780C" w:rsidP="00D9780C">
      <w:pPr>
        <w:jc w:val="both"/>
        <w:rPr>
          <w:rFonts w:ascii="Times New Roman" w:hAnsi="Times New Roman" w:cs="Times New Roman"/>
        </w:rPr>
      </w:pPr>
      <w:r w:rsidRPr="00A71465">
        <w:rPr>
          <w:rFonts w:ascii="Times New Roman" w:hAnsi="Times New Roman" w:cs="Times New Roman"/>
        </w:rPr>
        <w:tab/>
      </w:r>
      <w:r>
        <w:rPr>
          <w:rFonts w:ascii="Times New Roman" w:hAnsi="Times New Roman" w:cs="Times New Roman"/>
        </w:rPr>
        <w:t xml:space="preserve">Buyer </w:t>
      </w:r>
      <w:r w:rsidRPr="00012701">
        <w:rPr>
          <w:rFonts w:ascii="Times New Roman" w:hAnsi="Times New Roman" w:cs="Times New Roman"/>
        </w:rPr>
        <w:t>Names:</w:t>
      </w:r>
      <w:r>
        <w:rPr>
          <w:rFonts w:ascii="Times New Roman" w:hAnsi="Times New Roman" w:cs="Times New Roman"/>
        </w:rPr>
        <w:t xml:space="preserve">  </w:t>
      </w:r>
      <w:r>
        <w:rPr>
          <w:rFonts w:ascii="Times New Roman" w:hAnsi="Times New Roman" w:cs="Times New Roman"/>
        </w:rPr>
        <w:tab/>
        <w:t>________________________________</w:t>
      </w:r>
    </w:p>
    <w:p w:rsidR="00D9780C" w:rsidRDefault="00D9780C" w:rsidP="00D9780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rsidR="00D9780C" w:rsidRDefault="00D9780C" w:rsidP="00D9780C">
      <w:pPr>
        <w:jc w:val="both"/>
        <w:rPr>
          <w:rFonts w:ascii="Times New Roman" w:hAnsi="Times New Roman" w:cs="Times New Roman"/>
        </w:rPr>
      </w:pPr>
    </w:p>
    <w:p w:rsidR="00D9780C" w:rsidRDefault="00D9780C" w:rsidP="00D9780C">
      <w:pPr>
        <w:jc w:val="both"/>
        <w:rPr>
          <w:rFonts w:ascii="Times New Roman" w:hAnsi="Times New Roman" w:cs="Times New Roman"/>
        </w:rPr>
      </w:pPr>
    </w:p>
    <w:p w:rsidR="00D9780C" w:rsidRPr="00A71465" w:rsidRDefault="00D9780C" w:rsidP="00D9780C">
      <w:pPr>
        <w:jc w:val="both"/>
        <w:rPr>
          <w:rFonts w:ascii="Times New Roman" w:hAnsi="Times New Roman" w:cs="Times New Roman"/>
        </w:rPr>
      </w:pPr>
    </w:p>
    <w:p w:rsidR="00D9780C" w:rsidRPr="00A71465" w:rsidRDefault="00D9780C" w:rsidP="00D9780C">
      <w:pPr>
        <w:ind w:firstLine="720"/>
        <w:jc w:val="both"/>
        <w:rPr>
          <w:rFonts w:ascii="Times New Roman" w:hAnsi="Times New Roman" w:cs="Times New Roman"/>
        </w:rPr>
      </w:pPr>
      <w:r w:rsidRPr="00A71465">
        <w:rPr>
          <w:rFonts w:ascii="Times New Roman" w:hAnsi="Times New Roman" w:cs="Times New Roman"/>
        </w:rPr>
        <w:t>Buyers’ Address after sale</w:t>
      </w:r>
      <w:r w:rsidRPr="00A71465">
        <w:rPr>
          <w:rFonts w:ascii="Times New Roman" w:hAnsi="Times New Roman" w:cs="Times New Roman"/>
        </w:rPr>
        <w:tab/>
      </w:r>
      <w:r>
        <w:rPr>
          <w:rFonts w:ascii="Times New Roman" w:hAnsi="Times New Roman" w:cs="Times New Roman"/>
        </w:rPr>
        <w:t>____</w:t>
      </w:r>
      <w:r w:rsidRPr="00A71465">
        <w:rPr>
          <w:rFonts w:ascii="Times New Roman" w:hAnsi="Times New Roman" w:cs="Times New Roman"/>
        </w:rPr>
        <w:t>__________________________________</w:t>
      </w:r>
    </w:p>
    <w:p w:rsidR="00D9780C" w:rsidRDefault="00D9780C" w:rsidP="00D9780C">
      <w:pPr>
        <w:jc w:val="both"/>
        <w:rPr>
          <w:rFonts w:ascii="Times New Roman" w:hAnsi="Times New Roman" w:cs="Times New Roman"/>
        </w:rPr>
      </w:pPr>
      <w:r w:rsidRPr="00A71465">
        <w:rPr>
          <w:rFonts w:ascii="Times New Roman" w:hAnsi="Times New Roman" w:cs="Times New Roman"/>
        </w:rPr>
        <w:tab/>
      </w:r>
      <w:r w:rsidRPr="00A71465">
        <w:rPr>
          <w:rFonts w:ascii="Times New Roman" w:hAnsi="Times New Roman" w:cs="Times New Roman"/>
        </w:rPr>
        <w:tab/>
      </w:r>
      <w:r w:rsidRPr="00A71465">
        <w:rPr>
          <w:rFonts w:ascii="Times New Roman" w:hAnsi="Times New Roman" w:cs="Times New Roman"/>
        </w:rPr>
        <w:tab/>
      </w:r>
      <w:r w:rsidRPr="00A71465">
        <w:rPr>
          <w:rFonts w:ascii="Times New Roman" w:hAnsi="Times New Roman" w:cs="Times New Roman"/>
        </w:rPr>
        <w:tab/>
      </w:r>
      <w:r>
        <w:rPr>
          <w:rFonts w:ascii="Times New Roman" w:hAnsi="Times New Roman" w:cs="Times New Roman"/>
        </w:rPr>
        <w:tab/>
        <w:t>______________________________________</w:t>
      </w:r>
    </w:p>
    <w:p w:rsidR="00D9780C" w:rsidRDefault="00D9780C" w:rsidP="00D9780C">
      <w:pPr>
        <w:jc w:val="both"/>
        <w:rPr>
          <w:rFonts w:ascii="Times New Roman" w:hAnsi="Times New Roman" w:cs="Times New Roman"/>
        </w:rPr>
      </w:pPr>
    </w:p>
    <w:p w:rsidR="00D9780C" w:rsidRDefault="00D9780C" w:rsidP="00D9780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9780C" w:rsidRDefault="00D9780C" w:rsidP="00D9780C">
      <w:pPr>
        <w:jc w:val="both"/>
        <w:rPr>
          <w:rFonts w:ascii="Times New Roman" w:hAnsi="Times New Roman" w:cs="Times New Roman"/>
        </w:rPr>
      </w:pPr>
      <w:r w:rsidRPr="00A71465">
        <w:rPr>
          <w:rFonts w:ascii="Times New Roman" w:hAnsi="Times New Roman" w:cs="Times New Roman"/>
        </w:rPr>
        <w:t>Buyers’ Soc. Sec. No.</w:t>
      </w:r>
      <w:proofErr w:type="gramStart"/>
      <w:r w:rsidRPr="00A71465">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1) _________________</w:t>
      </w:r>
    </w:p>
    <w:p w:rsidR="00D9780C" w:rsidRDefault="00D9780C" w:rsidP="00D9780C">
      <w:pPr>
        <w:jc w:val="both"/>
        <w:rPr>
          <w:rFonts w:ascii="Times New Roman" w:hAnsi="Times New Roman" w:cs="Times New Roman"/>
        </w:rPr>
      </w:pPr>
    </w:p>
    <w:p w:rsidR="00D9780C" w:rsidRPr="00A71465" w:rsidRDefault="00D9780C" w:rsidP="00D9780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 _________________</w:t>
      </w:r>
      <w:r>
        <w:rPr>
          <w:rFonts w:ascii="Times New Roman" w:hAnsi="Times New Roman" w:cs="Times New Roman"/>
        </w:rPr>
        <w:tab/>
      </w:r>
      <w:r w:rsidRPr="00A71465">
        <w:rPr>
          <w:rFonts w:ascii="Times New Roman" w:hAnsi="Times New Roman" w:cs="Times New Roman"/>
        </w:rPr>
        <w:tab/>
      </w:r>
      <w:r w:rsidRPr="00A71465">
        <w:rPr>
          <w:rFonts w:ascii="Times New Roman" w:hAnsi="Times New Roman" w:cs="Times New Roman"/>
        </w:rPr>
        <w:tab/>
      </w:r>
      <w:r w:rsidRPr="00A71465">
        <w:rPr>
          <w:rFonts w:ascii="Times New Roman" w:hAnsi="Times New Roman" w:cs="Times New Roman"/>
        </w:rPr>
        <w:tab/>
      </w:r>
    </w:p>
    <w:p w:rsidR="00D9780C" w:rsidRPr="00A71465" w:rsidRDefault="00D9780C" w:rsidP="00D9780C">
      <w:pPr>
        <w:jc w:val="both"/>
        <w:rPr>
          <w:rFonts w:ascii="Times New Roman" w:hAnsi="Times New Roman" w:cs="Times New Roman"/>
        </w:rPr>
      </w:pPr>
    </w:p>
    <w:p w:rsidR="00D9780C" w:rsidRDefault="00D9780C" w:rsidP="00D9780C">
      <w:pPr>
        <w:jc w:val="both"/>
        <w:rPr>
          <w:rFonts w:ascii="Times New Roman" w:hAnsi="Times New Roman" w:cs="Times New Roman"/>
        </w:rPr>
      </w:pPr>
      <w:r w:rsidRPr="00A71465">
        <w:rPr>
          <w:rFonts w:ascii="Times New Roman" w:hAnsi="Times New Roman" w:cs="Times New Roman"/>
        </w:rPr>
        <w:t>Buyers’ telephone #:</w:t>
      </w:r>
      <w:r w:rsidRPr="00A71465">
        <w:rPr>
          <w:rFonts w:ascii="Times New Roman" w:hAnsi="Times New Roman" w:cs="Times New Roman"/>
        </w:rPr>
        <w:tab/>
      </w:r>
      <w:r>
        <w:rPr>
          <w:rFonts w:ascii="Times New Roman" w:hAnsi="Times New Roman" w:cs="Times New Roman"/>
        </w:rPr>
        <w:t>(1) _________________</w:t>
      </w:r>
    </w:p>
    <w:p w:rsidR="00D9780C" w:rsidRDefault="00D9780C" w:rsidP="00D9780C">
      <w:pPr>
        <w:jc w:val="both"/>
        <w:rPr>
          <w:rFonts w:ascii="Times New Roman" w:hAnsi="Times New Roman" w:cs="Times New Roman"/>
        </w:rPr>
      </w:pPr>
    </w:p>
    <w:p w:rsidR="00D9780C" w:rsidRPr="00A71465" w:rsidRDefault="00D9780C" w:rsidP="00D9780C">
      <w:pPr>
        <w:ind w:left="1440" w:firstLine="720"/>
        <w:jc w:val="both"/>
        <w:rPr>
          <w:rFonts w:ascii="Times New Roman" w:hAnsi="Times New Roman" w:cs="Times New Roman"/>
        </w:rPr>
      </w:pPr>
      <w:r>
        <w:rPr>
          <w:rFonts w:ascii="Times New Roman" w:hAnsi="Times New Roman" w:cs="Times New Roman"/>
        </w:rPr>
        <w:t>(2) _________________</w:t>
      </w:r>
      <w:r w:rsidRPr="00A71465">
        <w:rPr>
          <w:rFonts w:ascii="Times New Roman" w:hAnsi="Times New Roman" w:cs="Times New Roman"/>
        </w:rPr>
        <w:tab/>
      </w:r>
    </w:p>
    <w:p w:rsidR="00D9780C" w:rsidRDefault="00D9780C" w:rsidP="00D9780C">
      <w:pPr>
        <w:jc w:val="both"/>
        <w:rPr>
          <w:rFonts w:ascii="Times New Roman" w:hAnsi="Times New Roman" w:cs="Times New Roman"/>
        </w:rPr>
      </w:pPr>
    </w:p>
    <w:p w:rsidR="00D9780C" w:rsidRDefault="00D9780C" w:rsidP="00D9780C">
      <w:pPr>
        <w:jc w:val="both"/>
        <w:rPr>
          <w:rFonts w:ascii="Times New Roman" w:hAnsi="Times New Roman" w:cs="Times New Roman"/>
        </w:rPr>
      </w:pPr>
      <w:r>
        <w:rPr>
          <w:rFonts w:ascii="Times New Roman" w:hAnsi="Times New Roman" w:cs="Times New Roman"/>
        </w:rPr>
        <w:t xml:space="preserve">Email:  </w:t>
      </w:r>
      <w:r w:rsidRPr="00E04BB5">
        <w:rPr>
          <w:rFonts w:ascii="Times New Roman" w:hAnsi="Times New Roman" w:cs="Times New Roman"/>
        </w:rPr>
        <w:t>_____________</w:t>
      </w:r>
    </w:p>
    <w:p w:rsidR="00D9780C" w:rsidRPr="00A71465" w:rsidRDefault="00D9780C" w:rsidP="00D9780C">
      <w:pPr>
        <w:jc w:val="both"/>
        <w:rPr>
          <w:rFonts w:ascii="Times New Roman" w:hAnsi="Times New Roman" w:cs="Times New Roman"/>
        </w:rPr>
      </w:pPr>
    </w:p>
    <w:p w:rsidR="00D9780C" w:rsidRDefault="00D9780C" w:rsidP="00D9780C">
      <w:pPr>
        <w:ind w:right="720"/>
        <w:jc w:val="both"/>
        <w:rPr>
          <w:rFonts w:ascii="Times New Roman" w:hAnsi="Times New Roman" w:cs="Times New Roman"/>
        </w:rPr>
      </w:pPr>
    </w:p>
    <w:p w:rsidR="00D9780C" w:rsidRDefault="00D9780C" w:rsidP="00D9780C">
      <w:pPr>
        <w:ind w:right="720"/>
        <w:jc w:val="both"/>
        <w:rPr>
          <w:rFonts w:ascii="Times New Roman" w:hAnsi="Times New Roman" w:cs="Times New Roman"/>
        </w:rPr>
      </w:pPr>
    </w:p>
    <w:p w:rsidR="00D9780C" w:rsidRDefault="00D9780C" w:rsidP="00D9780C">
      <w:pPr>
        <w:ind w:right="720"/>
        <w:jc w:val="both"/>
        <w:rPr>
          <w:rFonts w:ascii="Times New Roman" w:hAnsi="Times New Roman" w:cs="Times New Roman"/>
        </w:rPr>
      </w:pPr>
      <w:r w:rsidRPr="00A71465">
        <w:rPr>
          <w:rFonts w:ascii="Times New Roman" w:hAnsi="Times New Roman" w:cs="Times New Roman"/>
        </w:rPr>
        <w:t xml:space="preserve">Address of Property being sold:  </w:t>
      </w:r>
    </w:p>
    <w:p w:rsidR="00D9780C" w:rsidRDefault="00D9780C" w:rsidP="00D9780C">
      <w:pPr>
        <w:ind w:right="720"/>
        <w:jc w:val="both"/>
        <w:rPr>
          <w:rFonts w:ascii="Times New Roman" w:hAnsi="Times New Roman" w:cs="Times New Roman"/>
          <w:color w:val="000000"/>
        </w:rPr>
      </w:pPr>
    </w:p>
    <w:p w:rsidR="00D9780C" w:rsidRDefault="00D9780C" w:rsidP="00D9780C">
      <w:pPr>
        <w:tabs>
          <w:tab w:val="left" w:pos="7380"/>
          <w:tab w:val="left" w:pos="8550"/>
        </w:tabs>
        <w:ind w:left="720" w:right="720"/>
        <w:jc w:val="both"/>
        <w:rPr>
          <w:rFonts w:ascii="Times New Roman" w:hAnsi="Times New Roman"/>
          <w:spacing w:val="-3"/>
        </w:rPr>
      </w:pPr>
      <w:r>
        <w:rPr>
          <w:rFonts w:ascii="Times New Roman" w:hAnsi="Times New Roman" w:cs="Times New Roman"/>
          <w:color w:val="000000"/>
        </w:rPr>
        <w:t xml:space="preserve">Tracts of real estate in Washington County, Kansas. </w:t>
      </w:r>
    </w:p>
    <w:p w:rsidR="00D9780C" w:rsidRPr="00A71465" w:rsidRDefault="00D9780C" w:rsidP="00D9780C">
      <w:pPr>
        <w:jc w:val="both"/>
        <w:rPr>
          <w:rFonts w:ascii="Times New Roman" w:hAnsi="Times New Roman" w:cs="Times New Roman"/>
          <w:spacing w:val="-3"/>
        </w:rPr>
      </w:pPr>
    </w:p>
    <w:p w:rsidR="00347DB0" w:rsidRPr="005102CB" w:rsidRDefault="00347DB0" w:rsidP="00D9780C">
      <w:pPr>
        <w:jc w:val="center"/>
        <w:rPr>
          <w:rFonts w:ascii="Times New Roman" w:hAnsi="Times New Roman"/>
          <w:spacing w:val="-3"/>
        </w:rPr>
      </w:pPr>
    </w:p>
    <w:sectPr w:rsidR="00347DB0" w:rsidRPr="005102CB" w:rsidSect="00BB6949">
      <w:footerReference w:type="even" r:id="rId8"/>
      <w:footerReference w:type="default" r:id="rId9"/>
      <w:type w:val="continuous"/>
      <w:pgSz w:w="12240" w:h="15840" w:code="1"/>
      <w:pgMar w:top="1008" w:right="1440" w:bottom="1710" w:left="1440" w:header="1440" w:footer="144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421" w:rsidRDefault="003D1421">
      <w:pPr>
        <w:spacing w:line="20" w:lineRule="exact"/>
        <w:rPr>
          <w:rFonts w:cs="Times New Roman"/>
        </w:rPr>
      </w:pPr>
    </w:p>
  </w:endnote>
  <w:endnote w:type="continuationSeparator" w:id="0">
    <w:p w:rsidR="003D1421" w:rsidRDefault="003D1421" w:rsidP="00AB4BE9">
      <w:r>
        <w:rPr>
          <w:rFonts w:cs="Times New Roman"/>
        </w:rPr>
        <w:t xml:space="preserve"> </w:t>
      </w:r>
    </w:p>
  </w:endnote>
  <w:endnote w:type="continuationNotice" w:id="1">
    <w:p w:rsidR="003D1421" w:rsidRDefault="003D1421" w:rsidP="00AB4BE9">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110" w:rsidRDefault="00542565" w:rsidP="000369F0">
    <w:pPr>
      <w:pStyle w:val="Footer"/>
      <w:framePr w:wrap="around" w:vAnchor="text" w:hAnchor="margin" w:xAlign="center" w:y="1"/>
      <w:rPr>
        <w:rStyle w:val="PageNumber"/>
      </w:rPr>
    </w:pPr>
    <w:r>
      <w:rPr>
        <w:rStyle w:val="PageNumber"/>
      </w:rPr>
      <w:fldChar w:fldCharType="begin"/>
    </w:r>
    <w:r w:rsidR="00F76110">
      <w:rPr>
        <w:rStyle w:val="PageNumber"/>
      </w:rPr>
      <w:instrText xml:space="preserve">PAGE  </w:instrText>
    </w:r>
    <w:r>
      <w:rPr>
        <w:rStyle w:val="PageNumber"/>
      </w:rPr>
      <w:fldChar w:fldCharType="end"/>
    </w:r>
  </w:p>
  <w:p w:rsidR="00F76110" w:rsidRDefault="00F76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110" w:rsidRDefault="00542565" w:rsidP="000369F0">
    <w:pPr>
      <w:pStyle w:val="Footer"/>
      <w:framePr w:wrap="around" w:vAnchor="text" w:hAnchor="margin" w:xAlign="center" w:y="1"/>
      <w:rPr>
        <w:rStyle w:val="PageNumber"/>
      </w:rPr>
    </w:pPr>
    <w:r>
      <w:rPr>
        <w:rStyle w:val="PageNumber"/>
      </w:rPr>
      <w:fldChar w:fldCharType="begin"/>
    </w:r>
    <w:r w:rsidR="00F76110">
      <w:rPr>
        <w:rStyle w:val="PageNumber"/>
      </w:rPr>
      <w:instrText xml:space="preserve">PAGE  </w:instrText>
    </w:r>
    <w:r>
      <w:rPr>
        <w:rStyle w:val="PageNumber"/>
      </w:rPr>
      <w:fldChar w:fldCharType="separate"/>
    </w:r>
    <w:r w:rsidR="00E61017">
      <w:rPr>
        <w:rStyle w:val="PageNumber"/>
        <w:noProof/>
      </w:rPr>
      <w:t>5</w:t>
    </w:r>
    <w:r>
      <w:rPr>
        <w:rStyle w:val="PageNumber"/>
      </w:rPr>
      <w:fldChar w:fldCharType="end"/>
    </w:r>
  </w:p>
  <w:p w:rsidR="00F76110" w:rsidRDefault="00F76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421" w:rsidRDefault="003D1421" w:rsidP="00AB4BE9">
      <w:r>
        <w:rPr>
          <w:rFonts w:cs="Times New Roman"/>
        </w:rPr>
        <w:separator/>
      </w:r>
    </w:p>
  </w:footnote>
  <w:footnote w:type="continuationSeparator" w:id="0">
    <w:p w:rsidR="003D1421" w:rsidRDefault="003D1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1B5422C8"/>
    <w:multiLevelType w:val="hybridMultilevel"/>
    <w:tmpl w:val="750AA418"/>
    <w:lvl w:ilvl="0" w:tplc="642693E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21A6657"/>
    <w:multiLevelType w:val="hybridMultilevel"/>
    <w:tmpl w:val="FD149E7A"/>
    <w:lvl w:ilvl="0" w:tplc="64081E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59529B"/>
    <w:multiLevelType w:val="hybridMultilevel"/>
    <w:tmpl w:val="59267B48"/>
    <w:lvl w:ilvl="0" w:tplc="E9A03A28">
      <w:start w:val="1"/>
      <w:numFmt w:val="lowerLetter"/>
      <w:lvlText w:val="%1.)"/>
      <w:lvlJc w:val="left"/>
      <w:pPr>
        <w:tabs>
          <w:tab w:val="num" w:pos="2070"/>
        </w:tabs>
        <w:ind w:left="207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3510B10"/>
    <w:multiLevelType w:val="hybridMultilevel"/>
    <w:tmpl w:val="10F4AAFC"/>
    <w:lvl w:ilvl="0" w:tplc="6E181C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E9"/>
    <w:rsid w:val="00001842"/>
    <w:rsid w:val="0000338B"/>
    <w:rsid w:val="00034190"/>
    <w:rsid w:val="00035333"/>
    <w:rsid w:val="000369F0"/>
    <w:rsid w:val="0004582F"/>
    <w:rsid w:val="00045F62"/>
    <w:rsid w:val="00051E09"/>
    <w:rsid w:val="0006086F"/>
    <w:rsid w:val="00083606"/>
    <w:rsid w:val="0009224C"/>
    <w:rsid w:val="0009387B"/>
    <w:rsid w:val="000964E4"/>
    <w:rsid w:val="000A29E3"/>
    <w:rsid w:val="000A6023"/>
    <w:rsid w:val="000B0278"/>
    <w:rsid w:val="000B7564"/>
    <w:rsid w:val="000C0EFE"/>
    <w:rsid w:val="000C45DF"/>
    <w:rsid w:val="000C5A22"/>
    <w:rsid w:val="000C7E4F"/>
    <w:rsid w:val="000F60B9"/>
    <w:rsid w:val="001160C0"/>
    <w:rsid w:val="0014465C"/>
    <w:rsid w:val="00150AEE"/>
    <w:rsid w:val="00156212"/>
    <w:rsid w:val="0016191A"/>
    <w:rsid w:val="00162DD7"/>
    <w:rsid w:val="001730E1"/>
    <w:rsid w:val="00175B34"/>
    <w:rsid w:val="001A5CDE"/>
    <w:rsid w:val="001C0ECF"/>
    <w:rsid w:val="001C1956"/>
    <w:rsid w:val="001F1C46"/>
    <w:rsid w:val="001F62FA"/>
    <w:rsid w:val="002039A1"/>
    <w:rsid w:val="0020432B"/>
    <w:rsid w:val="00215C5C"/>
    <w:rsid w:val="0021789E"/>
    <w:rsid w:val="002704F2"/>
    <w:rsid w:val="0028128C"/>
    <w:rsid w:val="00282B77"/>
    <w:rsid w:val="00282CFF"/>
    <w:rsid w:val="00286AD4"/>
    <w:rsid w:val="002C33FB"/>
    <w:rsid w:val="002C3BFB"/>
    <w:rsid w:val="002D7E92"/>
    <w:rsid w:val="002E6F95"/>
    <w:rsid w:val="002F13CC"/>
    <w:rsid w:val="002F1A25"/>
    <w:rsid w:val="00316600"/>
    <w:rsid w:val="00322371"/>
    <w:rsid w:val="003409F8"/>
    <w:rsid w:val="00347DB0"/>
    <w:rsid w:val="003654F7"/>
    <w:rsid w:val="00365A86"/>
    <w:rsid w:val="00370BA2"/>
    <w:rsid w:val="0039138E"/>
    <w:rsid w:val="00391555"/>
    <w:rsid w:val="003A7ED9"/>
    <w:rsid w:val="003B057E"/>
    <w:rsid w:val="003D075D"/>
    <w:rsid w:val="003D1421"/>
    <w:rsid w:val="003D3F0A"/>
    <w:rsid w:val="003E25A7"/>
    <w:rsid w:val="003E70B6"/>
    <w:rsid w:val="00404A60"/>
    <w:rsid w:val="00405701"/>
    <w:rsid w:val="00410665"/>
    <w:rsid w:val="00436A79"/>
    <w:rsid w:val="00436E8D"/>
    <w:rsid w:val="0043737D"/>
    <w:rsid w:val="00466D45"/>
    <w:rsid w:val="004937CF"/>
    <w:rsid w:val="004A78D4"/>
    <w:rsid w:val="004B09D3"/>
    <w:rsid w:val="004D2CA1"/>
    <w:rsid w:val="004E5785"/>
    <w:rsid w:val="00501120"/>
    <w:rsid w:val="005102CB"/>
    <w:rsid w:val="00516CE4"/>
    <w:rsid w:val="0051727B"/>
    <w:rsid w:val="00531883"/>
    <w:rsid w:val="005339F6"/>
    <w:rsid w:val="00542565"/>
    <w:rsid w:val="005437E3"/>
    <w:rsid w:val="0055511F"/>
    <w:rsid w:val="00585BAA"/>
    <w:rsid w:val="00596EAD"/>
    <w:rsid w:val="005B4381"/>
    <w:rsid w:val="005C11AA"/>
    <w:rsid w:val="005C6A98"/>
    <w:rsid w:val="005E0A5F"/>
    <w:rsid w:val="005F150D"/>
    <w:rsid w:val="00604497"/>
    <w:rsid w:val="00610F12"/>
    <w:rsid w:val="00615748"/>
    <w:rsid w:val="006228D1"/>
    <w:rsid w:val="00630D03"/>
    <w:rsid w:val="006325D8"/>
    <w:rsid w:val="00642826"/>
    <w:rsid w:val="0065063F"/>
    <w:rsid w:val="006520B9"/>
    <w:rsid w:val="00654FDF"/>
    <w:rsid w:val="006646B6"/>
    <w:rsid w:val="00686013"/>
    <w:rsid w:val="00686EAC"/>
    <w:rsid w:val="00694DEC"/>
    <w:rsid w:val="006A7201"/>
    <w:rsid w:val="006B415D"/>
    <w:rsid w:val="006B62C9"/>
    <w:rsid w:val="006C7BD2"/>
    <w:rsid w:val="006F0657"/>
    <w:rsid w:val="00717ECF"/>
    <w:rsid w:val="00730F47"/>
    <w:rsid w:val="00732E26"/>
    <w:rsid w:val="007467B3"/>
    <w:rsid w:val="00756EDC"/>
    <w:rsid w:val="00764A1B"/>
    <w:rsid w:val="00764FC7"/>
    <w:rsid w:val="00770179"/>
    <w:rsid w:val="0077494C"/>
    <w:rsid w:val="00777DFD"/>
    <w:rsid w:val="00790F07"/>
    <w:rsid w:val="007D7143"/>
    <w:rsid w:val="007E295D"/>
    <w:rsid w:val="007E6F0E"/>
    <w:rsid w:val="0081052D"/>
    <w:rsid w:val="00815711"/>
    <w:rsid w:val="00820A7B"/>
    <w:rsid w:val="00823333"/>
    <w:rsid w:val="00825EC4"/>
    <w:rsid w:val="0083793C"/>
    <w:rsid w:val="008656F5"/>
    <w:rsid w:val="008728C7"/>
    <w:rsid w:val="00877E60"/>
    <w:rsid w:val="00881996"/>
    <w:rsid w:val="008A78A7"/>
    <w:rsid w:val="008B49D5"/>
    <w:rsid w:val="008E1D8E"/>
    <w:rsid w:val="008E663B"/>
    <w:rsid w:val="008F6FE7"/>
    <w:rsid w:val="0093044B"/>
    <w:rsid w:val="00932026"/>
    <w:rsid w:val="009329CF"/>
    <w:rsid w:val="009765EF"/>
    <w:rsid w:val="009C6013"/>
    <w:rsid w:val="009C68F2"/>
    <w:rsid w:val="009C6D8E"/>
    <w:rsid w:val="00A019FC"/>
    <w:rsid w:val="00A06999"/>
    <w:rsid w:val="00A45817"/>
    <w:rsid w:val="00A5629A"/>
    <w:rsid w:val="00A61AE4"/>
    <w:rsid w:val="00A61FB5"/>
    <w:rsid w:val="00A64D73"/>
    <w:rsid w:val="00A813FB"/>
    <w:rsid w:val="00A83D21"/>
    <w:rsid w:val="00A84599"/>
    <w:rsid w:val="00AB4BE9"/>
    <w:rsid w:val="00AB5922"/>
    <w:rsid w:val="00AB7E5F"/>
    <w:rsid w:val="00AE02D8"/>
    <w:rsid w:val="00B15954"/>
    <w:rsid w:val="00B16A66"/>
    <w:rsid w:val="00B1700D"/>
    <w:rsid w:val="00B43535"/>
    <w:rsid w:val="00B56D42"/>
    <w:rsid w:val="00B61D20"/>
    <w:rsid w:val="00B63FA3"/>
    <w:rsid w:val="00B675C3"/>
    <w:rsid w:val="00B860AD"/>
    <w:rsid w:val="00BA444C"/>
    <w:rsid w:val="00BA4671"/>
    <w:rsid w:val="00BA662C"/>
    <w:rsid w:val="00BB194D"/>
    <w:rsid w:val="00BB6949"/>
    <w:rsid w:val="00BC3194"/>
    <w:rsid w:val="00BF0A8E"/>
    <w:rsid w:val="00C03464"/>
    <w:rsid w:val="00C03480"/>
    <w:rsid w:val="00C14AA9"/>
    <w:rsid w:val="00C17203"/>
    <w:rsid w:val="00C20187"/>
    <w:rsid w:val="00C20455"/>
    <w:rsid w:val="00C204D4"/>
    <w:rsid w:val="00C25DE1"/>
    <w:rsid w:val="00C27492"/>
    <w:rsid w:val="00C33E74"/>
    <w:rsid w:val="00C47013"/>
    <w:rsid w:val="00C6648C"/>
    <w:rsid w:val="00C770F9"/>
    <w:rsid w:val="00C8782C"/>
    <w:rsid w:val="00C926AF"/>
    <w:rsid w:val="00C9439B"/>
    <w:rsid w:val="00CA7377"/>
    <w:rsid w:val="00CB0BA3"/>
    <w:rsid w:val="00CB6E4A"/>
    <w:rsid w:val="00CB74DE"/>
    <w:rsid w:val="00CE05B2"/>
    <w:rsid w:val="00CE0C7F"/>
    <w:rsid w:val="00CF5AD0"/>
    <w:rsid w:val="00D1581D"/>
    <w:rsid w:val="00D3280F"/>
    <w:rsid w:val="00D32976"/>
    <w:rsid w:val="00D37ED5"/>
    <w:rsid w:val="00D465A8"/>
    <w:rsid w:val="00D5144A"/>
    <w:rsid w:val="00D52128"/>
    <w:rsid w:val="00D60D7E"/>
    <w:rsid w:val="00D63B32"/>
    <w:rsid w:val="00D6490D"/>
    <w:rsid w:val="00D73B58"/>
    <w:rsid w:val="00D77E20"/>
    <w:rsid w:val="00D803CC"/>
    <w:rsid w:val="00D84091"/>
    <w:rsid w:val="00D866C0"/>
    <w:rsid w:val="00D94D27"/>
    <w:rsid w:val="00D9780C"/>
    <w:rsid w:val="00DC5B32"/>
    <w:rsid w:val="00DC71AF"/>
    <w:rsid w:val="00DD33C0"/>
    <w:rsid w:val="00DF4462"/>
    <w:rsid w:val="00DF6A03"/>
    <w:rsid w:val="00E14CF8"/>
    <w:rsid w:val="00E207B8"/>
    <w:rsid w:val="00E24478"/>
    <w:rsid w:val="00E30DFD"/>
    <w:rsid w:val="00E51392"/>
    <w:rsid w:val="00E603D5"/>
    <w:rsid w:val="00E61017"/>
    <w:rsid w:val="00E659BE"/>
    <w:rsid w:val="00E720A4"/>
    <w:rsid w:val="00E7600E"/>
    <w:rsid w:val="00E91905"/>
    <w:rsid w:val="00E93702"/>
    <w:rsid w:val="00EA036E"/>
    <w:rsid w:val="00EA49B4"/>
    <w:rsid w:val="00EC4CE8"/>
    <w:rsid w:val="00ED68B0"/>
    <w:rsid w:val="00ED7A68"/>
    <w:rsid w:val="00ED7B4C"/>
    <w:rsid w:val="00EE31A2"/>
    <w:rsid w:val="00EF4AF3"/>
    <w:rsid w:val="00F257D6"/>
    <w:rsid w:val="00F2629D"/>
    <w:rsid w:val="00F444EB"/>
    <w:rsid w:val="00F54C8F"/>
    <w:rsid w:val="00F616A3"/>
    <w:rsid w:val="00F647AF"/>
    <w:rsid w:val="00F652F8"/>
    <w:rsid w:val="00F76110"/>
    <w:rsid w:val="00F8541C"/>
    <w:rsid w:val="00F93650"/>
    <w:rsid w:val="00FB1D97"/>
    <w:rsid w:val="00FD0879"/>
    <w:rsid w:val="00FD2629"/>
    <w:rsid w:val="00FD3C27"/>
    <w:rsid w:val="00FE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4323CFE-C186-4813-8F43-D60BDF8E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541C"/>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8541C"/>
    <w:rPr>
      <w:rFonts w:cs="Times New Roman"/>
    </w:rPr>
  </w:style>
  <w:style w:type="character" w:styleId="EndnoteReference">
    <w:name w:val="endnote reference"/>
    <w:basedOn w:val="DefaultParagraphFont"/>
    <w:semiHidden/>
    <w:rsid w:val="00F8541C"/>
    <w:rPr>
      <w:vertAlign w:val="superscript"/>
    </w:rPr>
  </w:style>
  <w:style w:type="paragraph" w:styleId="FootnoteText">
    <w:name w:val="footnote text"/>
    <w:basedOn w:val="Normal"/>
    <w:semiHidden/>
    <w:rsid w:val="00F8541C"/>
    <w:rPr>
      <w:rFonts w:cs="Times New Roman"/>
    </w:rPr>
  </w:style>
  <w:style w:type="character" w:styleId="FootnoteReference">
    <w:name w:val="footnote reference"/>
    <w:basedOn w:val="DefaultParagraphFont"/>
    <w:semiHidden/>
    <w:rsid w:val="00F8541C"/>
    <w:rPr>
      <w:vertAlign w:val="superscript"/>
    </w:rPr>
  </w:style>
  <w:style w:type="paragraph" w:styleId="TOC1">
    <w:name w:val="toc 1"/>
    <w:basedOn w:val="Normal"/>
    <w:next w:val="Normal"/>
    <w:autoRedefine/>
    <w:semiHidden/>
    <w:rsid w:val="00F8541C"/>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F8541C"/>
    <w:pPr>
      <w:tabs>
        <w:tab w:val="right" w:leader="dot" w:pos="9360"/>
      </w:tabs>
      <w:suppressAutoHyphens/>
      <w:spacing w:line="240" w:lineRule="atLeast"/>
      <w:ind w:left="720" w:right="720"/>
    </w:pPr>
  </w:style>
  <w:style w:type="paragraph" w:styleId="TOC3">
    <w:name w:val="toc 3"/>
    <w:basedOn w:val="Normal"/>
    <w:next w:val="Normal"/>
    <w:autoRedefine/>
    <w:semiHidden/>
    <w:rsid w:val="00F8541C"/>
    <w:pPr>
      <w:tabs>
        <w:tab w:val="right" w:leader="dot" w:pos="9360"/>
      </w:tabs>
      <w:suppressAutoHyphens/>
      <w:spacing w:line="240" w:lineRule="atLeast"/>
      <w:ind w:left="720" w:right="720"/>
    </w:pPr>
  </w:style>
  <w:style w:type="paragraph" w:styleId="TOC4">
    <w:name w:val="toc 4"/>
    <w:basedOn w:val="Normal"/>
    <w:next w:val="Normal"/>
    <w:autoRedefine/>
    <w:semiHidden/>
    <w:rsid w:val="00F8541C"/>
    <w:pPr>
      <w:tabs>
        <w:tab w:val="right" w:leader="dot" w:pos="9360"/>
      </w:tabs>
      <w:suppressAutoHyphens/>
      <w:spacing w:line="240" w:lineRule="atLeast"/>
      <w:ind w:left="720" w:right="720"/>
    </w:pPr>
  </w:style>
  <w:style w:type="paragraph" w:styleId="TOC5">
    <w:name w:val="toc 5"/>
    <w:basedOn w:val="Normal"/>
    <w:next w:val="Normal"/>
    <w:autoRedefine/>
    <w:semiHidden/>
    <w:rsid w:val="00F8541C"/>
    <w:pPr>
      <w:tabs>
        <w:tab w:val="right" w:leader="dot" w:pos="9360"/>
      </w:tabs>
      <w:suppressAutoHyphens/>
      <w:spacing w:line="240" w:lineRule="atLeast"/>
      <w:ind w:left="720" w:right="720"/>
    </w:pPr>
  </w:style>
  <w:style w:type="paragraph" w:styleId="TOC6">
    <w:name w:val="toc 6"/>
    <w:basedOn w:val="Normal"/>
    <w:next w:val="Normal"/>
    <w:autoRedefine/>
    <w:semiHidden/>
    <w:rsid w:val="00F8541C"/>
    <w:pPr>
      <w:tabs>
        <w:tab w:val="right" w:pos="9360"/>
      </w:tabs>
      <w:suppressAutoHyphens/>
      <w:spacing w:line="240" w:lineRule="atLeast"/>
      <w:ind w:left="720" w:hanging="720"/>
    </w:pPr>
  </w:style>
  <w:style w:type="paragraph" w:styleId="TOC7">
    <w:name w:val="toc 7"/>
    <w:basedOn w:val="Normal"/>
    <w:next w:val="Normal"/>
    <w:autoRedefine/>
    <w:semiHidden/>
    <w:rsid w:val="00F8541C"/>
    <w:pPr>
      <w:suppressAutoHyphens/>
      <w:spacing w:line="240" w:lineRule="atLeast"/>
      <w:ind w:left="720" w:hanging="720"/>
    </w:pPr>
  </w:style>
  <w:style w:type="paragraph" w:styleId="TOC8">
    <w:name w:val="toc 8"/>
    <w:basedOn w:val="Normal"/>
    <w:next w:val="Normal"/>
    <w:autoRedefine/>
    <w:semiHidden/>
    <w:rsid w:val="00F8541C"/>
    <w:pPr>
      <w:tabs>
        <w:tab w:val="right" w:pos="9360"/>
      </w:tabs>
      <w:suppressAutoHyphens/>
      <w:spacing w:line="240" w:lineRule="atLeast"/>
      <w:ind w:left="720" w:hanging="720"/>
    </w:pPr>
  </w:style>
  <w:style w:type="paragraph" w:styleId="TOC9">
    <w:name w:val="toc 9"/>
    <w:basedOn w:val="Normal"/>
    <w:next w:val="Normal"/>
    <w:autoRedefine/>
    <w:semiHidden/>
    <w:rsid w:val="00F8541C"/>
    <w:pPr>
      <w:tabs>
        <w:tab w:val="right" w:leader="dot" w:pos="9360"/>
      </w:tabs>
      <w:suppressAutoHyphens/>
      <w:spacing w:line="240" w:lineRule="atLeast"/>
      <w:ind w:left="720" w:hanging="720"/>
    </w:pPr>
  </w:style>
  <w:style w:type="paragraph" w:styleId="Index1">
    <w:name w:val="index 1"/>
    <w:basedOn w:val="Normal"/>
    <w:next w:val="Normal"/>
    <w:autoRedefine/>
    <w:semiHidden/>
    <w:rsid w:val="00F8541C"/>
    <w:pPr>
      <w:tabs>
        <w:tab w:val="right" w:leader="dot" w:pos="9360"/>
      </w:tabs>
      <w:suppressAutoHyphens/>
      <w:spacing w:line="240" w:lineRule="atLeast"/>
      <w:ind w:left="720" w:hanging="720"/>
    </w:pPr>
  </w:style>
  <w:style w:type="paragraph" w:styleId="Index2">
    <w:name w:val="index 2"/>
    <w:basedOn w:val="Normal"/>
    <w:next w:val="Normal"/>
    <w:autoRedefine/>
    <w:semiHidden/>
    <w:rsid w:val="00F8541C"/>
    <w:pPr>
      <w:tabs>
        <w:tab w:val="right" w:leader="dot" w:pos="9360"/>
      </w:tabs>
      <w:suppressAutoHyphens/>
      <w:spacing w:line="240" w:lineRule="atLeast"/>
      <w:ind w:left="720"/>
    </w:pPr>
  </w:style>
  <w:style w:type="paragraph" w:styleId="TOAHeading">
    <w:name w:val="toa heading"/>
    <w:basedOn w:val="Normal"/>
    <w:next w:val="Normal"/>
    <w:semiHidden/>
    <w:rsid w:val="00F8541C"/>
    <w:pPr>
      <w:tabs>
        <w:tab w:val="right" w:pos="9360"/>
      </w:tabs>
      <w:suppressAutoHyphens/>
      <w:spacing w:line="240" w:lineRule="atLeast"/>
    </w:pPr>
  </w:style>
  <w:style w:type="paragraph" w:styleId="Caption">
    <w:name w:val="caption"/>
    <w:basedOn w:val="Normal"/>
    <w:next w:val="Normal"/>
    <w:qFormat/>
    <w:rsid w:val="00F8541C"/>
    <w:rPr>
      <w:rFonts w:cs="Times New Roman"/>
    </w:rPr>
  </w:style>
  <w:style w:type="character" w:customStyle="1" w:styleId="EquationCaption">
    <w:name w:val="_Equation Caption"/>
    <w:rsid w:val="00F8541C"/>
  </w:style>
  <w:style w:type="paragraph" w:styleId="BalloonText">
    <w:name w:val="Balloon Text"/>
    <w:basedOn w:val="Normal"/>
    <w:semiHidden/>
    <w:rsid w:val="00DF4462"/>
    <w:rPr>
      <w:rFonts w:ascii="Tahoma" w:hAnsi="Tahoma" w:cs="Tahoma"/>
      <w:sz w:val="16"/>
      <w:szCs w:val="16"/>
    </w:rPr>
  </w:style>
  <w:style w:type="paragraph" w:styleId="Footer">
    <w:name w:val="footer"/>
    <w:basedOn w:val="Normal"/>
    <w:rsid w:val="0043737D"/>
    <w:pPr>
      <w:tabs>
        <w:tab w:val="center" w:pos="4320"/>
        <w:tab w:val="right" w:pos="8640"/>
      </w:tabs>
    </w:pPr>
  </w:style>
  <w:style w:type="character" w:styleId="PageNumber">
    <w:name w:val="page number"/>
    <w:basedOn w:val="DefaultParagraphFont"/>
    <w:rsid w:val="0043737D"/>
  </w:style>
  <w:style w:type="character" w:styleId="Hyperlink">
    <w:name w:val="Hyperlink"/>
    <w:basedOn w:val="DefaultParagraphFont"/>
    <w:rsid w:val="0055511F"/>
    <w:rPr>
      <w:color w:val="0000FF"/>
      <w:u w:val="single"/>
    </w:rPr>
  </w:style>
  <w:style w:type="paragraph" w:styleId="ListParagraph">
    <w:name w:val="List Paragraph"/>
    <w:basedOn w:val="Normal"/>
    <w:uiPriority w:val="34"/>
    <w:qFormat/>
    <w:rsid w:val="00C943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E553-4A2A-4E54-BB32-DDF020FE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19190</CharactersWithSpaces>
  <SharedDoc>false</SharedDoc>
  <HLinks>
    <vt:vector size="6" baseType="variant">
      <vt:variant>
        <vt:i4>3145783</vt:i4>
      </vt:variant>
      <vt:variant>
        <vt:i4>26</vt:i4>
      </vt:variant>
      <vt:variant>
        <vt:i4>0</vt:i4>
      </vt:variant>
      <vt:variant>
        <vt:i4>5</vt:i4>
      </vt:variant>
      <vt:variant>
        <vt:lpwstr>http://www.kansasradonprogram.org/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JEFF DANKENBRING</cp:lastModifiedBy>
  <cp:revision>2</cp:revision>
  <cp:lastPrinted>2018-08-09T16:32:00Z</cp:lastPrinted>
  <dcterms:created xsi:type="dcterms:W3CDTF">2018-08-16T19:07:00Z</dcterms:created>
  <dcterms:modified xsi:type="dcterms:W3CDTF">2018-08-16T19:07:00Z</dcterms:modified>
</cp:coreProperties>
</file>